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AF23B8" w14:textId="724D021A" w:rsidR="007378E0" w:rsidRPr="00F146F3" w:rsidRDefault="007378E0" w:rsidP="00A71A39">
      <w:pPr>
        <w:spacing w:line="264" w:lineRule="auto"/>
        <w:jc w:val="center"/>
        <w:rPr>
          <w:rFonts w:ascii="Arial" w:hAnsi="Arial" w:cs="Arial"/>
          <w:b/>
          <w:sz w:val="24"/>
          <w:szCs w:val="22"/>
        </w:rPr>
      </w:pPr>
      <w:r w:rsidRPr="00F146F3">
        <w:rPr>
          <w:rFonts w:ascii="Arial" w:hAnsi="Arial" w:cs="Arial"/>
          <w:b/>
          <w:sz w:val="24"/>
          <w:szCs w:val="22"/>
        </w:rPr>
        <w:t>Dentaurum pflanzt Zukunft: Große Baumspende für die Region</w:t>
      </w:r>
    </w:p>
    <w:p w14:paraId="35DC9D13" w14:textId="77777777" w:rsidR="00057A71" w:rsidRPr="00F146F3" w:rsidRDefault="00057A71" w:rsidP="00A71A39">
      <w:pPr>
        <w:spacing w:line="264" w:lineRule="auto"/>
        <w:jc w:val="both"/>
        <w:rPr>
          <w:rFonts w:ascii="Arial" w:hAnsi="Arial" w:cs="Arial"/>
          <w:bCs/>
          <w:sz w:val="16"/>
          <w:szCs w:val="16"/>
        </w:rPr>
      </w:pPr>
    </w:p>
    <w:p w14:paraId="7AB6D42D" w14:textId="5387B660" w:rsidR="00920B05" w:rsidRPr="00F146F3" w:rsidRDefault="00920B05" w:rsidP="00A71A39">
      <w:pPr>
        <w:spacing w:line="264" w:lineRule="auto"/>
        <w:jc w:val="both"/>
        <w:rPr>
          <w:rFonts w:ascii="Arial" w:hAnsi="Arial" w:cs="Arial"/>
          <w:b/>
          <w:bCs/>
          <w:sz w:val="22"/>
          <w:szCs w:val="22"/>
        </w:rPr>
      </w:pPr>
      <w:r w:rsidRPr="00F146F3">
        <w:rPr>
          <w:rFonts w:ascii="Arial" w:hAnsi="Arial" w:cs="Arial"/>
          <w:b/>
          <w:bCs/>
          <w:sz w:val="22"/>
          <w:szCs w:val="22"/>
        </w:rPr>
        <w:t xml:space="preserve">Die Wälder rund um Pforzheim stehen </w:t>
      </w:r>
      <w:proofErr w:type="gramStart"/>
      <w:r w:rsidRPr="00F146F3">
        <w:rPr>
          <w:rFonts w:ascii="Arial" w:hAnsi="Arial" w:cs="Arial"/>
          <w:b/>
          <w:bCs/>
          <w:sz w:val="22"/>
          <w:szCs w:val="22"/>
        </w:rPr>
        <w:t>unter zunehmendem</w:t>
      </w:r>
      <w:proofErr w:type="gramEnd"/>
      <w:r w:rsidRPr="00F146F3">
        <w:rPr>
          <w:rFonts w:ascii="Arial" w:hAnsi="Arial" w:cs="Arial"/>
          <w:b/>
          <w:bCs/>
          <w:sz w:val="22"/>
          <w:szCs w:val="22"/>
        </w:rPr>
        <w:t xml:space="preserve"> Druck. Klimawandel, Schädlingsbefall und frühere Eingriffe haben vielerorts Spuren hinterlassen. </w:t>
      </w:r>
      <w:r w:rsidR="00877C92" w:rsidRPr="00F146F3">
        <w:rPr>
          <w:rFonts w:ascii="Arial" w:hAnsi="Arial" w:cs="Arial"/>
          <w:b/>
          <w:bCs/>
          <w:sz w:val="22"/>
          <w:szCs w:val="22"/>
        </w:rPr>
        <w:t xml:space="preserve">Nach bereits </w:t>
      </w:r>
      <w:r w:rsidR="003B7281" w:rsidRPr="00F146F3">
        <w:rPr>
          <w:rFonts w:ascii="Arial" w:hAnsi="Arial" w:cs="Arial"/>
          <w:b/>
          <w:bCs/>
          <w:sz w:val="22"/>
          <w:szCs w:val="22"/>
        </w:rPr>
        <w:t xml:space="preserve">zwei </w:t>
      </w:r>
      <w:r w:rsidR="00877C92" w:rsidRPr="00F146F3">
        <w:rPr>
          <w:rFonts w:ascii="Arial" w:hAnsi="Arial" w:cs="Arial"/>
          <w:b/>
          <w:bCs/>
          <w:sz w:val="22"/>
          <w:szCs w:val="22"/>
        </w:rPr>
        <w:t>erfolgreich</w:t>
      </w:r>
      <w:r w:rsidR="003B7281" w:rsidRPr="00F146F3">
        <w:rPr>
          <w:rFonts w:ascii="Arial" w:hAnsi="Arial" w:cs="Arial"/>
          <w:b/>
          <w:bCs/>
          <w:sz w:val="22"/>
          <w:szCs w:val="22"/>
        </w:rPr>
        <w:t>en Baump</w:t>
      </w:r>
      <w:r w:rsidR="00877C92" w:rsidRPr="00F146F3">
        <w:rPr>
          <w:rFonts w:ascii="Arial" w:hAnsi="Arial" w:cs="Arial"/>
          <w:b/>
          <w:bCs/>
          <w:sz w:val="22"/>
          <w:szCs w:val="22"/>
        </w:rPr>
        <w:t xml:space="preserve">flanzaktionen </w:t>
      </w:r>
      <w:r w:rsidR="003B7281" w:rsidRPr="00F146F3">
        <w:rPr>
          <w:rFonts w:ascii="Arial" w:hAnsi="Arial" w:cs="Arial"/>
          <w:b/>
          <w:bCs/>
          <w:sz w:val="22"/>
          <w:szCs w:val="22"/>
        </w:rPr>
        <w:t xml:space="preserve">von Dentaurum </w:t>
      </w:r>
      <w:r w:rsidR="00877C92" w:rsidRPr="00F146F3">
        <w:rPr>
          <w:rFonts w:ascii="Arial" w:hAnsi="Arial" w:cs="Arial"/>
          <w:b/>
          <w:bCs/>
          <w:sz w:val="22"/>
          <w:szCs w:val="22"/>
        </w:rPr>
        <w:t xml:space="preserve">in den Jahren 2023 und 2024 </w:t>
      </w:r>
      <w:r w:rsidR="00D746D5" w:rsidRPr="00F146F3">
        <w:rPr>
          <w:rFonts w:ascii="Arial" w:hAnsi="Arial" w:cs="Arial"/>
          <w:b/>
          <w:bCs/>
          <w:sz w:val="22"/>
          <w:szCs w:val="22"/>
        </w:rPr>
        <w:t xml:space="preserve">wurde kürzlich im Stadtwalddistrikt Klapfenhardt </w:t>
      </w:r>
      <w:r w:rsidR="00877C92" w:rsidRPr="00F146F3">
        <w:rPr>
          <w:rFonts w:ascii="Arial" w:hAnsi="Arial" w:cs="Arial"/>
          <w:b/>
          <w:bCs/>
          <w:sz w:val="22"/>
          <w:szCs w:val="22"/>
        </w:rPr>
        <w:t xml:space="preserve">eine </w:t>
      </w:r>
      <w:r w:rsidR="003B7281" w:rsidRPr="00F146F3">
        <w:rPr>
          <w:rFonts w:ascii="Arial" w:hAnsi="Arial" w:cs="Arial"/>
          <w:b/>
          <w:bCs/>
          <w:sz w:val="22"/>
          <w:szCs w:val="22"/>
        </w:rPr>
        <w:t>weitere</w:t>
      </w:r>
      <w:r w:rsidR="00877C92" w:rsidRPr="00F146F3">
        <w:rPr>
          <w:rFonts w:ascii="Arial" w:hAnsi="Arial" w:cs="Arial"/>
          <w:b/>
          <w:bCs/>
          <w:sz w:val="22"/>
          <w:szCs w:val="22"/>
        </w:rPr>
        <w:t xml:space="preserve"> Pflanzfläche für </w:t>
      </w:r>
      <w:r w:rsidR="003B7281" w:rsidRPr="00F146F3">
        <w:rPr>
          <w:rFonts w:ascii="Arial" w:hAnsi="Arial" w:cs="Arial"/>
          <w:b/>
          <w:bCs/>
          <w:sz w:val="22"/>
          <w:szCs w:val="22"/>
        </w:rPr>
        <w:t>die nächsten S</w:t>
      </w:r>
      <w:r w:rsidR="00877C92" w:rsidRPr="00F146F3">
        <w:rPr>
          <w:rFonts w:ascii="Arial" w:hAnsi="Arial" w:cs="Arial"/>
          <w:b/>
          <w:bCs/>
          <w:sz w:val="22"/>
          <w:szCs w:val="22"/>
        </w:rPr>
        <w:t>etzlinge erschlossen.</w:t>
      </w:r>
      <w:r w:rsidR="00D746D5" w:rsidRPr="00F146F3">
        <w:rPr>
          <w:rFonts w:ascii="Arial" w:hAnsi="Arial" w:cs="Arial"/>
          <w:b/>
          <w:bCs/>
          <w:sz w:val="22"/>
          <w:szCs w:val="22"/>
        </w:rPr>
        <w:t xml:space="preserve"> </w:t>
      </w:r>
      <w:r w:rsidR="0001468C" w:rsidRPr="00F146F3">
        <w:rPr>
          <w:rFonts w:ascii="Arial" w:hAnsi="Arial" w:cs="Arial"/>
          <w:b/>
          <w:bCs/>
          <w:sz w:val="22"/>
          <w:szCs w:val="22"/>
        </w:rPr>
        <w:t>Z</w:t>
      </w:r>
      <w:r w:rsidRPr="00F146F3">
        <w:rPr>
          <w:rFonts w:ascii="Arial" w:hAnsi="Arial" w:cs="Arial"/>
          <w:b/>
          <w:bCs/>
          <w:sz w:val="22"/>
          <w:szCs w:val="22"/>
        </w:rPr>
        <w:t>um dritten Mal unterstützt das Unternehmen die Aufforstung heimischer Waldgebiete und leistet damit einen aktiven Beitrag zu</w:t>
      </w:r>
      <w:r w:rsidR="0001468C" w:rsidRPr="00F146F3">
        <w:rPr>
          <w:rFonts w:ascii="Arial" w:hAnsi="Arial" w:cs="Arial"/>
          <w:b/>
          <w:bCs/>
          <w:sz w:val="22"/>
          <w:szCs w:val="22"/>
        </w:rPr>
        <w:t xml:space="preserve"> deren</w:t>
      </w:r>
      <w:r w:rsidRPr="00F146F3">
        <w:rPr>
          <w:rFonts w:ascii="Arial" w:hAnsi="Arial" w:cs="Arial"/>
          <w:b/>
          <w:bCs/>
          <w:sz w:val="22"/>
          <w:szCs w:val="22"/>
        </w:rPr>
        <w:t xml:space="preserve"> Erhalt und Stärkung.</w:t>
      </w:r>
    </w:p>
    <w:p w14:paraId="3EA4B6B5" w14:textId="77777777" w:rsidR="003B7281" w:rsidRPr="00F146F3" w:rsidRDefault="003B7281" w:rsidP="00A71A39">
      <w:pPr>
        <w:spacing w:line="264" w:lineRule="auto"/>
        <w:jc w:val="both"/>
        <w:rPr>
          <w:rFonts w:ascii="Arial" w:hAnsi="Arial" w:cs="Arial"/>
          <w:b/>
          <w:bCs/>
          <w:sz w:val="16"/>
          <w:szCs w:val="16"/>
        </w:rPr>
      </w:pPr>
    </w:p>
    <w:p w14:paraId="6F6EDAB2" w14:textId="44233B67" w:rsidR="00B325DD" w:rsidRPr="00F146F3" w:rsidRDefault="00877C92" w:rsidP="00C831DC">
      <w:pPr>
        <w:spacing w:line="264" w:lineRule="auto"/>
        <w:jc w:val="both"/>
        <w:rPr>
          <w:rFonts w:ascii="Arial" w:hAnsi="Arial" w:cs="Arial"/>
          <w:b/>
          <w:sz w:val="24"/>
          <w:szCs w:val="22"/>
        </w:rPr>
      </w:pPr>
      <w:r w:rsidRPr="00F146F3">
        <w:rPr>
          <w:rFonts w:ascii="Arial" w:hAnsi="Arial" w:cs="Arial"/>
          <w:sz w:val="22"/>
          <w:szCs w:val="22"/>
        </w:rPr>
        <w:t>Die Aktion ist Teil eines umfassenden</w:t>
      </w:r>
      <w:r w:rsidR="00C21539" w:rsidRPr="00F146F3">
        <w:rPr>
          <w:rFonts w:ascii="Arial" w:hAnsi="Arial" w:cs="Arial"/>
          <w:sz w:val="22"/>
          <w:szCs w:val="22"/>
        </w:rPr>
        <w:t>,</w:t>
      </w:r>
      <w:r w:rsidRPr="00F146F3">
        <w:rPr>
          <w:rFonts w:ascii="Arial" w:hAnsi="Arial" w:cs="Arial"/>
          <w:sz w:val="22"/>
          <w:szCs w:val="22"/>
        </w:rPr>
        <w:t xml:space="preserve"> mehrjährig angelegten Projekts von Dentaurum zur Aufforstung und Schaffung eines klimastabilen Waldes in der Region. </w:t>
      </w:r>
      <w:r w:rsidR="00C21539" w:rsidRPr="00F146F3">
        <w:rPr>
          <w:rFonts w:ascii="Arial" w:hAnsi="Arial" w:cs="Arial"/>
          <w:sz w:val="22"/>
          <w:szCs w:val="22"/>
        </w:rPr>
        <w:t>In Zusammenarbeit mit der Forstverwaltung der Stadt Pforzheim setzt das Unternehmen</w:t>
      </w:r>
      <w:r w:rsidR="004B1DF2" w:rsidRPr="00F146F3">
        <w:rPr>
          <w:rFonts w:ascii="Arial" w:hAnsi="Arial" w:cs="Arial"/>
          <w:sz w:val="22"/>
          <w:szCs w:val="22"/>
        </w:rPr>
        <w:t xml:space="preserve"> auf Beständigkeit</w:t>
      </w:r>
      <w:r w:rsidR="00C21539" w:rsidRPr="00F146F3">
        <w:rPr>
          <w:rFonts w:ascii="Arial" w:hAnsi="Arial" w:cs="Arial"/>
          <w:sz w:val="22"/>
          <w:szCs w:val="22"/>
        </w:rPr>
        <w:t xml:space="preserve"> </w:t>
      </w:r>
      <w:r w:rsidR="003B7281" w:rsidRPr="00F146F3">
        <w:rPr>
          <w:rFonts w:ascii="Arial" w:hAnsi="Arial" w:cs="Arial"/>
          <w:sz w:val="22"/>
          <w:szCs w:val="22"/>
        </w:rPr>
        <w:t>und führt sein nachhaltiges Engagement fort.</w:t>
      </w:r>
      <w:r w:rsidR="00B325DD" w:rsidRPr="00F146F3">
        <w:rPr>
          <w:rFonts w:ascii="Arial" w:hAnsi="Arial" w:cs="Arial"/>
          <w:sz w:val="22"/>
          <w:szCs w:val="22"/>
        </w:rPr>
        <w:t xml:space="preserve"> </w:t>
      </w:r>
    </w:p>
    <w:p w14:paraId="74B511C7" w14:textId="77777777" w:rsidR="00877C92" w:rsidRPr="00F146F3" w:rsidRDefault="00877C92" w:rsidP="00A71A39">
      <w:pPr>
        <w:spacing w:line="264" w:lineRule="auto"/>
        <w:jc w:val="both"/>
        <w:rPr>
          <w:rFonts w:ascii="Arial" w:hAnsi="Arial" w:cs="Arial"/>
          <w:b/>
          <w:bCs/>
          <w:sz w:val="16"/>
          <w:szCs w:val="16"/>
        </w:rPr>
      </w:pPr>
    </w:p>
    <w:p w14:paraId="4BD4B249" w14:textId="3B3EED34" w:rsidR="000F13E6" w:rsidRPr="00F146F3" w:rsidRDefault="003B7281" w:rsidP="00A71A39">
      <w:pPr>
        <w:spacing w:line="264" w:lineRule="auto"/>
        <w:jc w:val="both"/>
        <w:rPr>
          <w:rFonts w:ascii="Arial" w:hAnsi="Arial" w:cs="Arial"/>
          <w:sz w:val="22"/>
          <w:szCs w:val="22"/>
        </w:rPr>
      </w:pPr>
      <w:r w:rsidRPr="00F146F3">
        <w:rPr>
          <w:rFonts w:ascii="Arial" w:hAnsi="Arial" w:cs="Arial"/>
          <w:b/>
          <w:bCs/>
          <w:sz w:val="22"/>
          <w:szCs w:val="22"/>
        </w:rPr>
        <w:t>Ein Zukunftsbaum für widerstandsfähige Wälder</w:t>
      </w:r>
      <w:r w:rsidRPr="00F146F3">
        <w:rPr>
          <w:rFonts w:ascii="Arial" w:hAnsi="Arial" w:cs="Arial"/>
          <w:b/>
          <w:bCs/>
          <w:sz w:val="22"/>
          <w:szCs w:val="22"/>
        </w:rPr>
        <w:tab/>
      </w:r>
      <w:r w:rsidR="00EF16AC" w:rsidRPr="00F146F3">
        <w:rPr>
          <w:rFonts w:ascii="Arial" w:hAnsi="Arial" w:cs="Arial"/>
          <w:sz w:val="22"/>
          <w:szCs w:val="22"/>
        </w:rPr>
        <w:br/>
      </w:r>
      <w:r w:rsidR="00EC0421" w:rsidRPr="00F146F3">
        <w:rPr>
          <w:rFonts w:ascii="Arial" w:hAnsi="Arial" w:cs="Arial"/>
          <w:sz w:val="22"/>
          <w:szCs w:val="22"/>
        </w:rPr>
        <w:t>2023</w:t>
      </w:r>
      <w:r w:rsidR="00877C92" w:rsidRPr="00F146F3">
        <w:rPr>
          <w:rFonts w:ascii="Arial" w:hAnsi="Arial" w:cs="Arial"/>
          <w:sz w:val="22"/>
          <w:szCs w:val="22"/>
        </w:rPr>
        <w:t xml:space="preserve"> wurden </w:t>
      </w:r>
      <w:r w:rsidR="00EC0421" w:rsidRPr="00F146F3">
        <w:rPr>
          <w:rFonts w:ascii="Arial" w:hAnsi="Arial" w:cs="Arial"/>
          <w:sz w:val="22"/>
          <w:szCs w:val="22"/>
        </w:rPr>
        <w:t xml:space="preserve">erstmals 400 junge Elsbeeren auf dem Hohberg </w:t>
      </w:r>
      <w:r w:rsidR="00877C92" w:rsidRPr="00F146F3">
        <w:rPr>
          <w:rFonts w:ascii="Arial" w:hAnsi="Arial" w:cs="Arial"/>
          <w:sz w:val="22"/>
          <w:szCs w:val="22"/>
        </w:rPr>
        <w:t>gepflanzt</w:t>
      </w:r>
      <w:r w:rsidR="00EC0421" w:rsidRPr="00F146F3">
        <w:rPr>
          <w:rFonts w:ascii="Arial" w:hAnsi="Arial" w:cs="Arial"/>
          <w:sz w:val="22"/>
          <w:szCs w:val="22"/>
        </w:rPr>
        <w:t>. Im Folgej</w:t>
      </w:r>
      <w:r w:rsidR="00877C92" w:rsidRPr="00F146F3">
        <w:rPr>
          <w:rFonts w:ascii="Arial" w:hAnsi="Arial" w:cs="Arial"/>
          <w:sz w:val="22"/>
          <w:szCs w:val="22"/>
        </w:rPr>
        <w:t xml:space="preserve">ahr </w:t>
      </w:r>
      <w:r w:rsidR="00EC0421" w:rsidRPr="00F146F3">
        <w:rPr>
          <w:rFonts w:ascii="Arial" w:hAnsi="Arial" w:cs="Arial"/>
          <w:sz w:val="22"/>
          <w:szCs w:val="22"/>
        </w:rPr>
        <w:t xml:space="preserve">fanden 500 Setzlinge im Klapfenhardter Stadtwald </w:t>
      </w:r>
      <w:r w:rsidR="00877C92" w:rsidRPr="00F146F3">
        <w:rPr>
          <w:rFonts w:ascii="Arial" w:hAnsi="Arial" w:cs="Arial"/>
          <w:sz w:val="22"/>
          <w:szCs w:val="22"/>
        </w:rPr>
        <w:t xml:space="preserve">ein neues Zuhause. </w:t>
      </w:r>
      <w:r w:rsidR="00473F49" w:rsidRPr="00F146F3">
        <w:rPr>
          <w:rFonts w:ascii="Arial" w:hAnsi="Arial" w:cs="Arial"/>
          <w:sz w:val="22"/>
          <w:szCs w:val="22"/>
        </w:rPr>
        <w:t>N</w:t>
      </w:r>
      <w:r w:rsidR="00EC0421" w:rsidRPr="00F146F3">
        <w:rPr>
          <w:rFonts w:ascii="Arial" w:hAnsi="Arial" w:cs="Arial"/>
          <w:sz w:val="22"/>
          <w:szCs w:val="22"/>
        </w:rPr>
        <w:t xml:space="preserve">achdem die </w:t>
      </w:r>
      <w:r w:rsidR="00A71A39" w:rsidRPr="00F146F3">
        <w:rPr>
          <w:rFonts w:ascii="Arial" w:hAnsi="Arial" w:cs="Arial"/>
          <w:sz w:val="22"/>
          <w:szCs w:val="22"/>
        </w:rPr>
        <w:t xml:space="preserve">ersten </w:t>
      </w:r>
      <w:r w:rsidR="00EC0421" w:rsidRPr="00F146F3">
        <w:rPr>
          <w:rFonts w:ascii="Arial" w:hAnsi="Arial" w:cs="Arial"/>
          <w:sz w:val="22"/>
          <w:szCs w:val="22"/>
        </w:rPr>
        <w:t xml:space="preserve">Setzlinge gut gediehen sind, wurden nun weitere </w:t>
      </w:r>
      <w:r w:rsidR="0093044B" w:rsidRPr="00F146F3">
        <w:rPr>
          <w:rFonts w:ascii="Arial" w:hAnsi="Arial" w:cs="Arial"/>
          <w:sz w:val="22"/>
          <w:szCs w:val="22"/>
        </w:rPr>
        <w:t>775</w:t>
      </w:r>
      <w:r w:rsidR="00EC0421" w:rsidRPr="00F146F3">
        <w:rPr>
          <w:rFonts w:ascii="Arial" w:hAnsi="Arial" w:cs="Arial"/>
          <w:sz w:val="22"/>
          <w:szCs w:val="22"/>
        </w:rPr>
        <w:t xml:space="preserve"> Exemplare </w:t>
      </w:r>
      <w:r w:rsidR="00D752F1" w:rsidRPr="00F146F3">
        <w:rPr>
          <w:rFonts w:ascii="Arial" w:hAnsi="Arial" w:cs="Arial"/>
          <w:sz w:val="22"/>
          <w:szCs w:val="22"/>
        </w:rPr>
        <w:t xml:space="preserve">im Klapfenhardter Stadtwald </w:t>
      </w:r>
      <w:r w:rsidR="00EC0421" w:rsidRPr="00F146F3">
        <w:rPr>
          <w:rFonts w:ascii="Arial" w:hAnsi="Arial" w:cs="Arial"/>
          <w:sz w:val="22"/>
          <w:szCs w:val="22"/>
        </w:rPr>
        <w:t>gepflanzt</w:t>
      </w:r>
      <w:r w:rsidR="00A566B5" w:rsidRPr="00F146F3">
        <w:rPr>
          <w:rFonts w:ascii="Arial" w:hAnsi="Arial" w:cs="Arial"/>
          <w:sz w:val="22"/>
          <w:szCs w:val="22"/>
        </w:rPr>
        <w:t xml:space="preserve">. </w:t>
      </w:r>
      <w:r w:rsidR="00612575" w:rsidRPr="00F146F3">
        <w:rPr>
          <w:rFonts w:ascii="Arial" w:hAnsi="Arial" w:cs="Arial"/>
          <w:sz w:val="22"/>
          <w:szCs w:val="22"/>
        </w:rPr>
        <w:t xml:space="preserve">Dieses Mal </w:t>
      </w:r>
      <w:r w:rsidR="006A4230" w:rsidRPr="00F146F3">
        <w:rPr>
          <w:rFonts w:ascii="Arial" w:hAnsi="Arial" w:cs="Arial"/>
          <w:sz w:val="22"/>
          <w:szCs w:val="22"/>
        </w:rPr>
        <w:t xml:space="preserve">waren </w:t>
      </w:r>
      <w:r w:rsidR="00612575" w:rsidRPr="00F146F3">
        <w:rPr>
          <w:rFonts w:ascii="Arial" w:hAnsi="Arial" w:cs="Arial"/>
          <w:sz w:val="22"/>
          <w:szCs w:val="22"/>
        </w:rPr>
        <w:t xml:space="preserve">auch </w:t>
      </w:r>
      <w:r w:rsidR="000F13E6" w:rsidRPr="00F146F3">
        <w:rPr>
          <w:rFonts w:ascii="Arial" w:hAnsi="Arial" w:cs="Arial"/>
          <w:sz w:val="22"/>
          <w:szCs w:val="22"/>
        </w:rPr>
        <w:t xml:space="preserve">einige </w:t>
      </w:r>
      <w:r w:rsidR="00612575" w:rsidRPr="00F146F3">
        <w:rPr>
          <w:rFonts w:ascii="Arial" w:hAnsi="Arial" w:cs="Arial"/>
          <w:sz w:val="22"/>
          <w:szCs w:val="22"/>
        </w:rPr>
        <w:t>Feld</w:t>
      </w:r>
      <w:r w:rsidR="006A4230" w:rsidRPr="00F146F3">
        <w:rPr>
          <w:rFonts w:ascii="Arial" w:hAnsi="Arial" w:cs="Arial"/>
          <w:sz w:val="22"/>
          <w:szCs w:val="22"/>
        </w:rPr>
        <w:t>- und Spitz</w:t>
      </w:r>
      <w:r w:rsidR="00612575" w:rsidRPr="00F146F3">
        <w:rPr>
          <w:rFonts w:ascii="Arial" w:hAnsi="Arial" w:cs="Arial"/>
          <w:sz w:val="22"/>
          <w:szCs w:val="22"/>
        </w:rPr>
        <w:t>ahorne</w:t>
      </w:r>
      <w:r w:rsidR="006A4230" w:rsidRPr="00F146F3">
        <w:rPr>
          <w:rFonts w:ascii="Arial" w:hAnsi="Arial" w:cs="Arial"/>
          <w:sz w:val="22"/>
          <w:szCs w:val="22"/>
        </w:rPr>
        <w:t xml:space="preserve"> sowie Winterlinden</w:t>
      </w:r>
      <w:r w:rsidR="00612575" w:rsidRPr="00F146F3">
        <w:rPr>
          <w:rFonts w:ascii="Arial" w:hAnsi="Arial" w:cs="Arial"/>
          <w:sz w:val="22"/>
          <w:szCs w:val="22"/>
        </w:rPr>
        <w:t xml:space="preserve"> da</w:t>
      </w:r>
      <w:r w:rsidR="00F06312" w:rsidRPr="00F146F3">
        <w:rPr>
          <w:rFonts w:ascii="Arial" w:hAnsi="Arial" w:cs="Arial"/>
          <w:sz w:val="22"/>
          <w:szCs w:val="22"/>
        </w:rPr>
        <w:t>runter</w:t>
      </w:r>
      <w:r w:rsidR="00612575" w:rsidRPr="00F146F3">
        <w:rPr>
          <w:rFonts w:ascii="Arial" w:hAnsi="Arial" w:cs="Arial"/>
          <w:sz w:val="22"/>
          <w:szCs w:val="22"/>
        </w:rPr>
        <w:t>. „</w:t>
      </w:r>
      <w:r w:rsidR="00F06312" w:rsidRPr="00F146F3">
        <w:rPr>
          <w:rFonts w:ascii="Arial" w:hAnsi="Arial" w:cs="Arial"/>
          <w:sz w:val="22"/>
          <w:szCs w:val="22"/>
        </w:rPr>
        <w:t>Dank</w:t>
      </w:r>
      <w:r w:rsidR="00612575" w:rsidRPr="00F146F3">
        <w:rPr>
          <w:rFonts w:ascii="Arial" w:hAnsi="Arial" w:cs="Arial"/>
          <w:sz w:val="22"/>
          <w:szCs w:val="22"/>
        </w:rPr>
        <w:t xml:space="preserve"> ihrer hohen Anpassungsfähigkeit sind diese Baumarten a</w:t>
      </w:r>
      <w:r w:rsidR="00F06312" w:rsidRPr="00F146F3">
        <w:rPr>
          <w:rFonts w:ascii="Arial" w:hAnsi="Arial" w:cs="Arial"/>
          <w:sz w:val="22"/>
          <w:szCs w:val="22"/>
        </w:rPr>
        <w:t>n</w:t>
      </w:r>
      <w:r w:rsidR="00612575" w:rsidRPr="00F146F3">
        <w:rPr>
          <w:rFonts w:ascii="Arial" w:hAnsi="Arial" w:cs="Arial"/>
          <w:sz w:val="22"/>
          <w:szCs w:val="22"/>
        </w:rPr>
        <w:t xml:space="preserve"> </w:t>
      </w:r>
      <w:r w:rsidR="00F06312" w:rsidRPr="00F146F3">
        <w:rPr>
          <w:rFonts w:ascii="Arial" w:hAnsi="Arial" w:cs="Arial"/>
          <w:sz w:val="22"/>
          <w:szCs w:val="22"/>
        </w:rPr>
        <w:t>einem</w:t>
      </w:r>
      <w:r w:rsidR="00612575" w:rsidRPr="00F146F3">
        <w:rPr>
          <w:rFonts w:ascii="Arial" w:hAnsi="Arial" w:cs="Arial"/>
          <w:sz w:val="22"/>
          <w:szCs w:val="22"/>
        </w:rPr>
        <w:t xml:space="preserve"> </w:t>
      </w:r>
      <w:r w:rsidR="00F06312" w:rsidRPr="00F146F3">
        <w:rPr>
          <w:rFonts w:ascii="Arial" w:hAnsi="Arial" w:cs="Arial"/>
          <w:sz w:val="22"/>
          <w:szCs w:val="22"/>
        </w:rPr>
        <w:t>eher</w:t>
      </w:r>
      <w:r w:rsidR="00612575" w:rsidRPr="00F146F3">
        <w:rPr>
          <w:rFonts w:ascii="Arial" w:hAnsi="Arial" w:cs="Arial"/>
          <w:sz w:val="22"/>
          <w:szCs w:val="22"/>
        </w:rPr>
        <w:t xml:space="preserve"> kargen und trockenen Standort </w:t>
      </w:r>
      <w:r w:rsidR="00F06312" w:rsidRPr="00F146F3">
        <w:rPr>
          <w:rFonts w:ascii="Arial" w:hAnsi="Arial" w:cs="Arial"/>
          <w:sz w:val="22"/>
          <w:szCs w:val="22"/>
        </w:rPr>
        <w:t>wie hier</w:t>
      </w:r>
      <w:r w:rsidR="006F17BB" w:rsidRPr="00F146F3">
        <w:rPr>
          <w:rFonts w:ascii="Arial" w:hAnsi="Arial" w:cs="Arial"/>
          <w:sz w:val="22"/>
          <w:szCs w:val="22"/>
        </w:rPr>
        <w:t xml:space="preserve"> </w:t>
      </w:r>
      <w:r w:rsidR="00612575" w:rsidRPr="00F146F3">
        <w:rPr>
          <w:rFonts w:ascii="Arial" w:hAnsi="Arial" w:cs="Arial"/>
          <w:sz w:val="22"/>
          <w:szCs w:val="22"/>
        </w:rPr>
        <w:t>gut aufgehoben und zukunftsfähig“, so Umweltbürgermeister Tobias Volle.</w:t>
      </w:r>
      <w:r w:rsidR="000F13E6" w:rsidRPr="00F146F3">
        <w:rPr>
          <w:rFonts w:ascii="Arial" w:hAnsi="Arial" w:cs="Arial"/>
          <w:sz w:val="22"/>
          <w:szCs w:val="22"/>
        </w:rPr>
        <w:t xml:space="preserve"> </w:t>
      </w:r>
    </w:p>
    <w:p w14:paraId="59B1C444" w14:textId="77777777" w:rsidR="000F13E6" w:rsidRPr="00F146F3" w:rsidRDefault="000F13E6" w:rsidP="00A71A39">
      <w:pPr>
        <w:spacing w:line="264" w:lineRule="auto"/>
        <w:jc w:val="both"/>
        <w:rPr>
          <w:rFonts w:ascii="Arial" w:hAnsi="Arial" w:cs="Arial"/>
          <w:sz w:val="22"/>
          <w:szCs w:val="22"/>
        </w:rPr>
      </w:pPr>
    </w:p>
    <w:p w14:paraId="6670D8A4" w14:textId="1F286B92" w:rsidR="00642E0F" w:rsidRPr="00F146F3" w:rsidRDefault="000F13E6" w:rsidP="00A71A39">
      <w:pPr>
        <w:spacing w:line="264" w:lineRule="auto"/>
        <w:jc w:val="both"/>
        <w:rPr>
          <w:rFonts w:ascii="Arial" w:hAnsi="Arial" w:cs="Arial"/>
          <w:sz w:val="22"/>
          <w:szCs w:val="22"/>
        </w:rPr>
      </w:pPr>
      <w:r w:rsidRPr="00F146F3">
        <w:rPr>
          <w:rFonts w:ascii="Arial" w:hAnsi="Arial" w:cs="Arial"/>
          <w:sz w:val="22"/>
          <w:szCs w:val="22"/>
        </w:rPr>
        <w:t>Die Elsbeere ist hitze- und trockenheitsresistenter als viele andere heimische Baumarten. Eine ausgewachsene Elsbeere absorbiert, ähnlich wie andere Laubbäume mittlerer Größe, ca. 15 bis 25 kg CO</w:t>
      </w:r>
      <w:r w:rsidRPr="00F146F3">
        <w:rPr>
          <w:rFonts w:ascii="Arial" w:hAnsi="Arial" w:cs="Arial"/>
          <w:sz w:val="22"/>
          <w:szCs w:val="22"/>
          <w:vertAlign w:val="subscript"/>
        </w:rPr>
        <w:t>2</w:t>
      </w:r>
      <w:r w:rsidRPr="00F146F3">
        <w:rPr>
          <w:rFonts w:ascii="Arial" w:hAnsi="Arial" w:cs="Arial"/>
          <w:sz w:val="22"/>
          <w:szCs w:val="22"/>
        </w:rPr>
        <w:t>/Jahr</w:t>
      </w:r>
      <w:r w:rsidRPr="00F146F3">
        <w:rPr>
          <w:rFonts w:ascii="Arial" w:hAnsi="Arial" w:cs="Arial"/>
          <w:noProof/>
          <w:sz w:val="22"/>
          <w:szCs w:val="22"/>
        </w:rPr>
        <w:drawing>
          <wp:inline distT="0" distB="0" distL="0" distR="0" wp14:anchorId="28A0F635" wp14:editId="42120906">
            <wp:extent cx="12700" cy="12700"/>
            <wp:effectExtent l="0" t="0" r="0" b="0"/>
            <wp:docPr id="118689705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F146F3">
        <w:rPr>
          <w:rFonts w:ascii="Arial" w:hAnsi="Arial" w:cs="Arial"/>
          <w:sz w:val="22"/>
          <w:szCs w:val="22"/>
        </w:rPr>
        <w:t xml:space="preserve">. Wenn man das hochrechnet, absorbieren </w:t>
      </w:r>
      <w:r w:rsidR="00BB6830" w:rsidRPr="00F146F3">
        <w:rPr>
          <w:rFonts w:ascii="Arial" w:hAnsi="Arial" w:cs="Arial"/>
          <w:sz w:val="22"/>
          <w:szCs w:val="22"/>
        </w:rPr>
        <w:t xml:space="preserve">allein </w:t>
      </w:r>
      <w:r w:rsidRPr="00F146F3">
        <w:rPr>
          <w:rFonts w:ascii="Arial" w:hAnsi="Arial" w:cs="Arial"/>
          <w:sz w:val="22"/>
          <w:szCs w:val="22"/>
        </w:rPr>
        <w:t>die bisher von Dentaurum gespendeten Elsbeeren mit durchschnittlich 20</w:t>
      </w:r>
      <w:r w:rsidR="005671AB" w:rsidRPr="00F146F3">
        <w:rPr>
          <w:rFonts w:ascii="Arial" w:hAnsi="Arial" w:cs="Arial"/>
          <w:sz w:val="22"/>
          <w:szCs w:val="22"/>
        </w:rPr>
        <w:t xml:space="preserve"> </w:t>
      </w:r>
      <w:r w:rsidRPr="00F146F3">
        <w:rPr>
          <w:rFonts w:ascii="Arial" w:hAnsi="Arial" w:cs="Arial"/>
          <w:sz w:val="22"/>
          <w:szCs w:val="22"/>
        </w:rPr>
        <w:t>kg CO</w:t>
      </w:r>
      <w:r w:rsidRPr="00F146F3">
        <w:rPr>
          <w:rFonts w:ascii="Arial" w:hAnsi="Arial" w:cs="Arial"/>
          <w:sz w:val="22"/>
          <w:szCs w:val="22"/>
          <w:vertAlign w:val="subscript"/>
        </w:rPr>
        <w:t>2</w:t>
      </w:r>
      <w:r w:rsidRPr="00F146F3">
        <w:rPr>
          <w:rFonts w:ascii="Arial" w:hAnsi="Arial" w:cs="Arial"/>
          <w:sz w:val="22"/>
          <w:szCs w:val="22"/>
        </w:rPr>
        <w:t xml:space="preserve">/Jahr perspektivisch </w:t>
      </w:r>
      <w:r w:rsidR="00631338" w:rsidRPr="00F146F3">
        <w:rPr>
          <w:rFonts w:ascii="Arial" w:hAnsi="Arial" w:cs="Arial"/>
          <w:sz w:val="22"/>
          <w:szCs w:val="22"/>
        </w:rPr>
        <w:t>mehr als 24</w:t>
      </w:r>
      <w:r w:rsidRPr="00F146F3">
        <w:rPr>
          <w:rFonts w:ascii="Arial" w:hAnsi="Arial" w:cs="Arial"/>
          <w:sz w:val="22"/>
          <w:szCs w:val="22"/>
        </w:rPr>
        <w:t xml:space="preserve"> Tonnen CO</w:t>
      </w:r>
      <w:r w:rsidRPr="00F146F3">
        <w:rPr>
          <w:rFonts w:ascii="Arial" w:hAnsi="Arial" w:cs="Arial"/>
          <w:sz w:val="22"/>
          <w:szCs w:val="22"/>
          <w:vertAlign w:val="subscript"/>
        </w:rPr>
        <w:t>2</w:t>
      </w:r>
      <w:r w:rsidRPr="00F146F3">
        <w:rPr>
          <w:rFonts w:ascii="Arial" w:hAnsi="Arial" w:cs="Arial"/>
          <w:sz w:val="22"/>
          <w:szCs w:val="22"/>
        </w:rPr>
        <w:t>/Jahr. Dies entspricht z.</w:t>
      </w:r>
      <w:r w:rsidR="005671AB" w:rsidRPr="00F146F3">
        <w:rPr>
          <w:rFonts w:ascii="Arial" w:hAnsi="Arial" w:cs="Arial"/>
          <w:sz w:val="22"/>
          <w:szCs w:val="22"/>
        </w:rPr>
        <w:t xml:space="preserve"> </w:t>
      </w:r>
      <w:r w:rsidRPr="00F146F3">
        <w:rPr>
          <w:rFonts w:ascii="Arial" w:hAnsi="Arial" w:cs="Arial"/>
          <w:sz w:val="22"/>
          <w:szCs w:val="22"/>
        </w:rPr>
        <w:t>B. dem Ausstoß eines Fahrzeugs, das eine Strecke von</w:t>
      </w:r>
      <w:r w:rsidR="005671AB" w:rsidRPr="00F146F3">
        <w:rPr>
          <w:rFonts w:ascii="Arial" w:hAnsi="Arial" w:cs="Arial"/>
          <w:sz w:val="22"/>
          <w:szCs w:val="22"/>
        </w:rPr>
        <w:t xml:space="preserve"> fast</w:t>
      </w:r>
      <w:r w:rsidRPr="00F146F3">
        <w:rPr>
          <w:rFonts w:ascii="Arial" w:hAnsi="Arial" w:cs="Arial"/>
          <w:sz w:val="22"/>
          <w:szCs w:val="22"/>
        </w:rPr>
        <w:t xml:space="preserve"> </w:t>
      </w:r>
      <w:r w:rsidR="005671AB" w:rsidRPr="00F146F3">
        <w:rPr>
          <w:rFonts w:ascii="Arial" w:hAnsi="Arial" w:cs="Arial"/>
          <w:sz w:val="22"/>
          <w:szCs w:val="22"/>
        </w:rPr>
        <w:t>185</w:t>
      </w:r>
      <w:r w:rsidRPr="00F146F3">
        <w:rPr>
          <w:rFonts w:ascii="Arial" w:hAnsi="Arial" w:cs="Arial"/>
          <w:sz w:val="22"/>
          <w:szCs w:val="22"/>
        </w:rPr>
        <w:t>.000 km zurücklegt! Zudem ist die Elsbeere ein wertvoller Laubbaum für den Waldumbau, der neben der CO</w:t>
      </w:r>
      <w:r w:rsidRPr="00F146F3">
        <w:rPr>
          <w:rFonts w:ascii="Arial" w:hAnsi="Arial" w:cs="Arial"/>
          <w:sz w:val="22"/>
          <w:szCs w:val="22"/>
          <w:vertAlign w:val="subscript"/>
        </w:rPr>
        <w:t>2</w:t>
      </w:r>
      <w:r w:rsidRPr="00F146F3">
        <w:rPr>
          <w:rFonts w:ascii="Arial" w:hAnsi="Arial" w:cs="Arial"/>
          <w:sz w:val="22"/>
          <w:szCs w:val="22"/>
        </w:rPr>
        <w:t>-Speicherung auch die Biodiversität fördert.</w:t>
      </w:r>
    </w:p>
    <w:p w14:paraId="70F77AF1" w14:textId="77777777" w:rsidR="00582DC0" w:rsidRPr="00F146F3" w:rsidRDefault="00582DC0" w:rsidP="00A71A39">
      <w:pPr>
        <w:spacing w:line="264" w:lineRule="auto"/>
        <w:jc w:val="both"/>
        <w:rPr>
          <w:rFonts w:ascii="Arial" w:hAnsi="Arial" w:cs="Arial"/>
          <w:sz w:val="16"/>
          <w:szCs w:val="16"/>
        </w:rPr>
      </w:pPr>
    </w:p>
    <w:p w14:paraId="16222331" w14:textId="4871D479" w:rsidR="00920B05" w:rsidRPr="00F146F3" w:rsidRDefault="00920B05" w:rsidP="00A71A39">
      <w:pPr>
        <w:spacing w:line="264" w:lineRule="auto"/>
        <w:jc w:val="both"/>
        <w:rPr>
          <w:rFonts w:ascii="Arial" w:hAnsi="Arial" w:cs="Arial"/>
          <w:sz w:val="22"/>
          <w:szCs w:val="22"/>
        </w:rPr>
      </w:pPr>
      <w:r w:rsidRPr="00F146F3">
        <w:rPr>
          <w:rFonts w:ascii="Arial" w:hAnsi="Arial" w:cs="Arial"/>
          <w:sz w:val="22"/>
          <w:szCs w:val="22"/>
        </w:rPr>
        <w:t>„Unsere Wälder sind zunehmend auf Unterstützung angewiesen. Durch Eingriffe des Menschen sind vielerorts Wald- und Lebensräume verloren gegangen – gleichzeitig liegt es aber auch in unserer Verantwortung, diese nachhaltig wieder aufzubauen. Neben den Folgen des Klimawandels setzen insbesondere Schädlinge und Umweltbelastungen den Beständen zu. Umso wichtiger ist es, bei Aufforstungsmaßnahmen gezielt auf standortgerechte und widerstandsfähige Baumarten zu setzen. Wir begrüßen das Engagement von Dentaurum und hoffen, weitere Unterstützer für den Erhalt und die Zukunft unserer heimischen Waldgebiete gewinnen zu können.“</w:t>
      </w:r>
      <w:r w:rsidR="003B7281" w:rsidRPr="00F146F3">
        <w:rPr>
          <w:rFonts w:ascii="Arial" w:hAnsi="Arial" w:cs="Arial"/>
          <w:sz w:val="22"/>
          <w:szCs w:val="22"/>
        </w:rPr>
        <w:t>,</w:t>
      </w:r>
      <w:r w:rsidRPr="00F146F3">
        <w:rPr>
          <w:rFonts w:ascii="Arial" w:hAnsi="Arial" w:cs="Arial"/>
          <w:sz w:val="22"/>
          <w:szCs w:val="22"/>
        </w:rPr>
        <w:t xml:space="preserve"> </w:t>
      </w:r>
      <w:r w:rsidR="003B7281" w:rsidRPr="00F146F3">
        <w:rPr>
          <w:rFonts w:ascii="Arial" w:hAnsi="Arial" w:cs="Arial"/>
          <w:sz w:val="22"/>
          <w:szCs w:val="22"/>
        </w:rPr>
        <w:t>h</w:t>
      </w:r>
      <w:r w:rsidRPr="00F146F3">
        <w:rPr>
          <w:rFonts w:ascii="Arial" w:hAnsi="Arial" w:cs="Arial"/>
          <w:sz w:val="22"/>
          <w:szCs w:val="22"/>
        </w:rPr>
        <w:t>eißt es aus dem Umweltdezernat der Stadt Pforzheim.</w:t>
      </w:r>
    </w:p>
    <w:p w14:paraId="6612CCAE" w14:textId="77777777" w:rsidR="00920B05" w:rsidRPr="00F146F3" w:rsidRDefault="00920B05" w:rsidP="00A71A39">
      <w:pPr>
        <w:spacing w:line="264" w:lineRule="auto"/>
        <w:jc w:val="both"/>
        <w:rPr>
          <w:rFonts w:ascii="Arial" w:hAnsi="Arial" w:cs="Arial"/>
          <w:sz w:val="16"/>
          <w:szCs w:val="16"/>
        </w:rPr>
      </w:pPr>
    </w:p>
    <w:p w14:paraId="310010DD" w14:textId="77777777" w:rsidR="00D752F1" w:rsidRPr="00F146F3" w:rsidRDefault="00920B05" w:rsidP="00D752F1">
      <w:pPr>
        <w:spacing w:line="264" w:lineRule="auto"/>
        <w:jc w:val="both"/>
        <w:rPr>
          <w:rFonts w:ascii="Arial" w:hAnsi="Arial" w:cs="Arial"/>
          <w:sz w:val="22"/>
          <w:szCs w:val="22"/>
        </w:rPr>
      </w:pPr>
      <w:r w:rsidRPr="00F146F3">
        <w:rPr>
          <w:rFonts w:ascii="Arial" w:hAnsi="Arial" w:cs="Arial"/>
          <w:sz w:val="22"/>
          <w:szCs w:val="22"/>
        </w:rPr>
        <w:t xml:space="preserve">Dentaurum verfolgt den Umweltgedanken seit vielen Jahren konsequent. Das Familienunternehmen lässt seine Prozesse regelmäßig durch unabhängige Audits prüfen und definiert Nachhaltigkeitsziele fortlaufend neu. </w:t>
      </w:r>
      <w:r w:rsidR="00D752F1" w:rsidRPr="00F146F3">
        <w:rPr>
          <w:rFonts w:ascii="Arial" w:hAnsi="Arial" w:cs="Arial"/>
          <w:sz w:val="22"/>
          <w:szCs w:val="22"/>
        </w:rPr>
        <w:t xml:space="preserve">2026 feiert Dentaurum zudem 30 Jahre erfolgreiche Prüfung nach EMAS-Verordnung – das europäische Regelwerk fördert die Verantwortung von Unternehmen für ihre Tätigkeiten und deren Umweltauswirkungen – und setzt damit ein deutliches Zeichen in </w:t>
      </w:r>
      <w:proofErr w:type="gramStart"/>
      <w:r w:rsidR="00D752F1" w:rsidRPr="00F146F3">
        <w:rPr>
          <w:rFonts w:ascii="Arial" w:hAnsi="Arial" w:cs="Arial"/>
          <w:sz w:val="22"/>
          <w:szCs w:val="22"/>
        </w:rPr>
        <w:t>punkto Umweltschutz</w:t>
      </w:r>
      <w:proofErr w:type="gramEnd"/>
      <w:r w:rsidR="00D752F1" w:rsidRPr="00F146F3">
        <w:rPr>
          <w:rFonts w:ascii="Arial" w:hAnsi="Arial" w:cs="Arial"/>
          <w:sz w:val="22"/>
          <w:szCs w:val="22"/>
        </w:rPr>
        <w:t>.</w:t>
      </w:r>
    </w:p>
    <w:p w14:paraId="426728CC" w14:textId="77777777" w:rsidR="003B7281" w:rsidRPr="00F146F3" w:rsidRDefault="003B7281" w:rsidP="00A71A39">
      <w:pPr>
        <w:spacing w:line="264" w:lineRule="auto"/>
        <w:jc w:val="both"/>
        <w:rPr>
          <w:rFonts w:ascii="Arial" w:hAnsi="Arial" w:cs="Arial"/>
          <w:sz w:val="16"/>
          <w:szCs w:val="16"/>
        </w:rPr>
      </w:pPr>
    </w:p>
    <w:p w14:paraId="4D5286F2" w14:textId="77777777" w:rsidR="00F146F3" w:rsidRPr="00F146F3" w:rsidRDefault="00F146F3" w:rsidP="00A71A39">
      <w:pPr>
        <w:spacing w:line="264" w:lineRule="auto"/>
        <w:jc w:val="both"/>
        <w:rPr>
          <w:rFonts w:ascii="Arial" w:hAnsi="Arial" w:cs="Arial"/>
          <w:sz w:val="16"/>
          <w:szCs w:val="16"/>
        </w:rPr>
      </w:pPr>
    </w:p>
    <w:p w14:paraId="629E2192" w14:textId="77777777" w:rsidR="00F146F3" w:rsidRPr="00F146F3" w:rsidRDefault="00F146F3" w:rsidP="00A71A39">
      <w:pPr>
        <w:spacing w:line="264" w:lineRule="auto"/>
        <w:jc w:val="both"/>
        <w:rPr>
          <w:rFonts w:ascii="Arial" w:hAnsi="Arial" w:cs="Arial"/>
          <w:sz w:val="16"/>
          <w:szCs w:val="16"/>
        </w:rPr>
      </w:pPr>
    </w:p>
    <w:p w14:paraId="69B946BC" w14:textId="77777777" w:rsidR="00F146F3" w:rsidRPr="00F146F3" w:rsidRDefault="00F146F3" w:rsidP="00A71A39">
      <w:pPr>
        <w:spacing w:line="264" w:lineRule="auto"/>
        <w:jc w:val="both"/>
        <w:rPr>
          <w:rFonts w:ascii="Arial" w:hAnsi="Arial" w:cs="Arial"/>
          <w:sz w:val="16"/>
          <w:szCs w:val="16"/>
        </w:rPr>
      </w:pPr>
    </w:p>
    <w:p w14:paraId="792CC80E" w14:textId="4816DBC5" w:rsidR="00920B05" w:rsidRPr="00F146F3" w:rsidRDefault="00877C92" w:rsidP="00A71A39">
      <w:pPr>
        <w:spacing w:line="264" w:lineRule="auto"/>
        <w:jc w:val="both"/>
        <w:rPr>
          <w:rFonts w:ascii="Arial" w:hAnsi="Arial" w:cs="Arial"/>
          <w:sz w:val="22"/>
          <w:szCs w:val="22"/>
        </w:rPr>
      </w:pPr>
      <w:r w:rsidRPr="00F146F3">
        <w:rPr>
          <w:rFonts w:ascii="Arial" w:hAnsi="Arial" w:cs="Arial"/>
          <w:sz w:val="22"/>
          <w:szCs w:val="22"/>
        </w:rPr>
        <w:lastRenderedPageBreak/>
        <w:t xml:space="preserve">Mark Stephen Pace, Geschäftsführer von Dentaurum, </w:t>
      </w:r>
      <w:r w:rsidR="00920B05" w:rsidRPr="00F146F3">
        <w:rPr>
          <w:rFonts w:ascii="Arial" w:hAnsi="Arial" w:cs="Arial"/>
          <w:sz w:val="22"/>
          <w:szCs w:val="22"/>
        </w:rPr>
        <w:t>erläutert die Beweggründe für die erneute Pflanzaktion</w:t>
      </w:r>
      <w:r w:rsidRPr="00F146F3">
        <w:rPr>
          <w:rFonts w:ascii="Arial" w:hAnsi="Arial" w:cs="Arial"/>
          <w:sz w:val="22"/>
          <w:szCs w:val="22"/>
        </w:rPr>
        <w:t xml:space="preserve">: </w:t>
      </w:r>
      <w:r w:rsidR="00920B05" w:rsidRPr="00F146F3">
        <w:rPr>
          <w:rFonts w:ascii="Arial" w:hAnsi="Arial" w:cs="Arial"/>
          <w:sz w:val="22"/>
          <w:szCs w:val="22"/>
        </w:rPr>
        <w:t xml:space="preserve">„Als Familienunternehmen denken wir seit jeher in Generationen. Der Umweltgedanke ist fest in unserer Unternehmensstrategie verankert und wird seit Jahrzehnten </w:t>
      </w:r>
      <w:r w:rsidR="003B7281" w:rsidRPr="00F146F3">
        <w:rPr>
          <w:rFonts w:ascii="Arial" w:hAnsi="Arial" w:cs="Arial"/>
          <w:sz w:val="22"/>
          <w:szCs w:val="22"/>
        </w:rPr>
        <w:t>immer wieder intern und extern auf den Prüfstand gestellt und</w:t>
      </w:r>
      <w:r w:rsidR="00920B05" w:rsidRPr="00F146F3">
        <w:rPr>
          <w:rFonts w:ascii="Arial" w:hAnsi="Arial" w:cs="Arial"/>
          <w:sz w:val="22"/>
          <w:szCs w:val="22"/>
        </w:rPr>
        <w:t xml:space="preserve"> weiterentwickelt. </w:t>
      </w:r>
      <w:r w:rsidR="00A71A39" w:rsidRPr="00F146F3">
        <w:rPr>
          <w:rFonts w:ascii="Arial" w:hAnsi="Arial" w:cs="Arial"/>
          <w:sz w:val="22"/>
          <w:szCs w:val="22"/>
        </w:rPr>
        <w:t>D</w:t>
      </w:r>
      <w:r w:rsidR="00920B05" w:rsidRPr="00F146F3">
        <w:rPr>
          <w:rFonts w:ascii="Arial" w:hAnsi="Arial" w:cs="Arial"/>
          <w:sz w:val="22"/>
          <w:szCs w:val="22"/>
        </w:rPr>
        <w:t>ie Pflanzung neuer Bäume für uns ein wichtiges Zeichen: Sie steht für unser Ziel, zukunftsfähige Naturräume in der Region aktiv mitzugestalten und damit nicht nur die Zukunft unseres Unternehmens, sondern auch die der Menschen vor Ort zu sichern.</w:t>
      </w:r>
      <w:r w:rsidR="006D70A2" w:rsidRPr="00F146F3">
        <w:rPr>
          <w:rFonts w:ascii="Arial" w:hAnsi="Arial" w:cs="Arial"/>
          <w:sz w:val="22"/>
          <w:szCs w:val="22"/>
        </w:rPr>
        <w:t xml:space="preserve"> </w:t>
      </w:r>
      <w:r w:rsidR="00277029" w:rsidRPr="00277029">
        <w:rPr>
          <w:rFonts w:ascii="Arial" w:hAnsi="Arial" w:cs="Arial"/>
          <w:sz w:val="22"/>
          <w:szCs w:val="22"/>
        </w:rPr>
        <w:t>In Anbetracht der Tatsache, dass es immer wieder vorkommt, dass Konzerne gerne Aufforstungsprojekte im fernen Ausland zum Ausgleich ihres CO</w:t>
      </w:r>
      <w:r w:rsidR="00277029" w:rsidRPr="00277029">
        <w:rPr>
          <w:rFonts w:ascii="Arial" w:hAnsi="Arial" w:cs="Arial"/>
          <w:sz w:val="22"/>
          <w:szCs w:val="22"/>
          <w:vertAlign w:val="subscript"/>
        </w:rPr>
        <w:t>2</w:t>
      </w:r>
      <w:r w:rsidR="00277029" w:rsidRPr="00277029">
        <w:rPr>
          <w:rFonts w:ascii="Arial" w:hAnsi="Arial" w:cs="Arial"/>
          <w:sz w:val="22"/>
          <w:szCs w:val="22"/>
        </w:rPr>
        <w:t>-Aussto</w:t>
      </w:r>
      <w:r w:rsidR="00277029">
        <w:rPr>
          <w:rFonts w:ascii="Arial" w:hAnsi="Arial" w:cs="Arial"/>
          <w:sz w:val="22"/>
          <w:szCs w:val="22"/>
        </w:rPr>
        <w:t>ß</w:t>
      </w:r>
      <w:r w:rsidR="00277029" w:rsidRPr="00277029">
        <w:rPr>
          <w:rFonts w:ascii="Arial" w:hAnsi="Arial" w:cs="Arial"/>
          <w:sz w:val="22"/>
          <w:szCs w:val="22"/>
        </w:rPr>
        <w:t>es verwenden, die sich bei näherer Überprüfung in der Vergangenheit als inexistent herausstellen, möchten wir Projekte aussuchen, die echt, lokal, transparent und nachvollziehbar sind – auch wenn wir dafür keine CO</w:t>
      </w:r>
      <w:r w:rsidR="00277029" w:rsidRPr="00277029">
        <w:rPr>
          <w:rFonts w:ascii="Arial" w:hAnsi="Arial" w:cs="Arial"/>
          <w:sz w:val="22"/>
          <w:szCs w:val="22"/>
          <w:vertAlign w:val="subscript"/>
        </w:rPr>
        <w:t>2</w:t>
      </w:r>
      <w:r w:rsidR="00277029" w:rsidRPr="00277029">
        <w:rPr>
          <w:rFonts w:ascii="Arial" w:hAnsi="Arial" w:cs="Arial"/>
          <w:sz w:val="22"/>
          <w:szCs w:val="22"/>
        </w:rPr>
        <w:t>-Credits erhalten</w:t>
      </w:r>
      <w:r w:rsidR="006D70A2" w:rsidRPr="00F146F3">
        <w:rPr>
          <w:rFonts w:ascii="Arial" w:hAnsi="Arial" w:cs="Arial"/>
          <w:sz w:val="22"/>
          <w:szCs w:val="22"/>
        </w:rPr>
        <w:t>.</w:t>
      </w:r>
      <w:r w:rsidR="00920B05" w:rsidRPr="00F146F3">
        <w:rPr>
          <w:rFonts w:ascii="Arial" w:hAnsi="Arial" w:cs="Arial"/>
          <w:sz w:val="22"/>
          <w:szCs w:val="22"/>
        </w:rPr>
        <w:t>“</w:t>
      </w:r>
    </w:p>
    <w:p w14:paraId="7B2B2728" w14:textId="77777777" w:rsidR="00A71A39" w:rsidRPr="00F146F3" w:rsidRDefault="00A71A39" w:rsidP="00A71A39">
      <w:pPr>
        <w:spacing w:line="264" w:lineRule="auto"/>
        <w:jc w:val="both"/>
        <w:rPr>
          <w:rFonts w:ascii="Arial" w:hAnsi="Arial" w:cs="Arial"/>
          <w:sz w:val="22"/>
          <w:szCs w:val="22"/>
        </w:rPr>
      </w:pPr>
    </w:p>
    <w:p w14:paraId="3C561726" w14:textId="47196C59" w:rsidR="00D752F1" w:rsidRPr="00F146F3" w:rsidRDefault="00920B05" w:rsidP="00D752F1">
      <w:pPr>
        <w:spacing w:line="264" w:lineRule="auto"/>
        <w:jc w:val="both"/>
        <w:rPr>
          <w:rFonts w:ascii="Arial" w:hAnsi="Arial" w:cs="Arial"/>
          <w:color w:val="FF0000"/>
          <w:sz w:val="22"/>
          <w:szCs w:val="22"/>
        </w:rPr>
      </w:pPr>
      <w:r w:rsidRPr="00F146F3">
        <w:rPr>
          <w:rFonts w:ascii="Arial" w:hAnsi="Arial" w:cs="Arial"/>
          <w:sz w:val="22"/>
          <w:szCs w:val="22"/>
        </w:rPr>
        <w:t xml:space="preserve">Mit der dritten Baumspende unterstreicht Dentaurum einmal mehr </w:t>
      </w:r>
      <w:r w:rsidR="00F06312" w:rsidRPr="00F146F3">
        <w:rPr>
          <w:rFonts w:ascii="Arial" w:hAnsi="Arial" w:cs="Arial"/>
          <w:sz w:val="22"/>
          <w:szCs w:val="22"/>
        </w:rPr>
        <w:t>d</w:t>
      </w:r>
      <w:r w:rsidRPr="00F146F3">
        <w:rPr>
          <w:rFonts w:ascii="Arial" w:hAnsi="Arial" w:cs="Arial"/>
          <w:sz w:val="22"/>
          <w:szCs w:val="22"/>
        </w:rPr>
        <w:t>en Anspruch, unternehmerisches Wachstum und nachhaltiges Handeln miteinander zu verbinden.</w:t>
      </w:r>
      <w:r w:rsidR="003B7281" w:rsidRPr="00F146F3">
        <w:rPr>
          <w:rFonts w:ascii="Arial" w:hAnsi="Arial" w:cs="Arial"/>
          <w:sz w:val="22"/>
          <w:szCs w:val="22"/>
        </w:rPr>
        <w:t xml:space="preserve"> Für die nächsten Jahre sind weitere Aufforstungsmaßnahmen vorgesehe</w:t>
      </w:r>
      <w:r w:rsidR="00F146F3" w:rsidRPr="00F146F3">
        <w:rPr>
          <w:rFonts w:ascii="Arial" w:hAnsi="Arial" w:cs="Arial"/>
          <w:sz w:val="22"/>
          <w:szCs w:val="22"/>
        </w:rPr>
        <w:t>n.</w:t>
      </w:r>
      <w:r w:rsidR="00D752F1" w:rsidRPr="00F146F3">
        <w:rPr>
          <w:rFonts w:ascii="Arial" w:hAnsi="Arial" w:cs="Arial"/>
          <w:color w:val="FF0000"/>
          <w:sz w:val="22"/>
          <w:szCs w:val="22"/>
        </w:rPr>
        <w:t xml:space="preserve"> </w:t>
      </w:r>
    </w:p>
    <w:p w14:paraId="7621CE4D" w14:textId="77777777" w:rsidR="00057A71" w:rsidRPr="0083389B" w:rsidRDefault="00057A71" w:rsidP="00057A71">
      <w:pPr>
        <w:spacing w:line="288" w:lineRule="auto"/>
        <w:jc w:val="both"/>
        <w:rPr>
          <w:rFonts w:ascii="Arial" w:hAnsi="Arial" w:cs="Arial"/>
          <w:sz w:val="22"/>
          <w:szCs w:val="22"/>
        </w:rPr>
      </w:pPr>
    </w:p>
    <w:p w14:paraId="09F45431" w14:textId="0865B9C7"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t>Weitere Informationen</w:t>
      </w:r>
      <w:r w:rsidR="00877C92">
        <w:rPr>
          <w:rFonts w:ascii="Arial" w:hAnsi="Arial" w:cs="Arial"/>
          <w:b/>
          <w:sz w:val="22"/>
          <w:szCs w:val="22"/>
        </w:rPr>
        <w:t>:</w:t>
      </w:r>
    </w:p>
    <w:p w14:paraId="7D4E84C8" w14:textId="77777777" w:rsidR="00057A71" w:rsidRPr="00277029" w:rsidRDefault="00057A71" w:rsidP="00057A71">
      <w:pPr>
        <w:tabs>
          <w:tab w:val="left" w:pos="2486"/>
        </w:tabs>
        <w:spacing w:line="288" w:lineRule="auto"/>
        <w:jc w:val="both"/>
        <w:rPr>
          <w:rFonts w:ascii="Arial" w:hAnsi="Arial" w:cs="Arial"/>
          <w:sz w:val="22"/>
          <w:szCs w:val="22"/>
          <w:lang w:val="en-AU"/>
        </w:rPr>
      </w:pPr>
      <w:r w:rsidRPr="00277029">
        <w:rPr>
          <w:rFonts w:ascii="Arial" w:hAnsi="Arial" w:cs="Arial"/>
          <w:sz w:val="22"/>
          <w:szCs w:val="22"/>
          <w:lang w:val="en-AU"/>
        </w:rPr>
        <w:t>DENTAURUM GmbH &amp; Co. KG</w:t>
      </w:r>
    </w:p>
    <w:p w14:paraId="4848FA92" w14:textId="77777777" w:rsidR="00057A71" w:rsidRDefault="00057A71" w:rsidP="00057A71">
      <w:pPr>
        <w:spacing w:line="288" w:lineRule="auto"/>
        <w:jc w:val="both"/>
        <w:rPr>
          <w:rFonts w:ascii="Arial" w:hAnsi="Arial" w:cs="Arial"/>
          <w:sz w:val="22"/>
          <w:szCs w:val="22"/>
        </w:rPr>
      </w:pPr>
      <w:r w:rsidRPr="00277029">
        <w:rPr>
          <w:rFonts w:ascii="Arial" w:hAnsi="Arial" w:cs="Arial"/>
          <w:sz w:val="22"/>
          <w:szCs w:val="22"/>
          <w:lang w:val="en-AU"/>
        </w:rPr>
        <w:t xml:space="preserve">Turnstr.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18A39039"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9" w:history="1">
        <w:r w:rsidR="00473F49" w:rsidRPr="0066763B">
          <w:rPr>
            <w:rStyle w:val="Hyperlink"/>
            <w:rFonts w:ascii="Arial" w:hAnsi="Arial" w:cs="Arial"/>
            <w:sz w:val="22"/>
            <w:szCs w:val="22"/>
          </w:rPr>
          <w:t>www.dentaurum.com</w:t>
        </w:r>
      </w:hyperlink>
      <w:r w:rsidR="00473F49">
        <w:rPr>
          <w:rFonts w:ascii="Arial" w:hAnsi="Arial" w:cs="Arial"/>
          <w:sz w:val="22"/>
          <w:szCs w:val="22"/>
        </w:rPr>
        <w:t xml:space="preserve"> </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3E359C42" w:rsidR="00057A71" w:rsidRDefault="00F146F3" w:rsidP="00057A71">
      <w:pPr>
        <w:spacing w:line="288" w:lineRule="auto"/>
        <w:jc w:val="both"/>
        <w:rPr>
          <w:rFonts w:ascii="Arial" w:hAnsi="Arial" w:cs="Arial"/>
        </w:rPr>
      </w:pPr>
      <w:r>
        <w:rPr>
          <w:rFonts w:ascii="Arial" w:hAnsi="Arial" w:cs="Arial"/>
        </w:rPr>
        <w:t>Febr</w:t>
      </w:r>
      <w:r w:rsidR="00473F49">
        <w:rPr>
          <w:rFonts w:ascii="Arial" w:hAnsi="Arial" w:cs="Arial"/>
        </w:rPr>
        <w:t>uar</w:t>
      </w:r>
      <w:r w:rsidR="003B7281">
        <w:rPr>
          <w:rFonts w:ascii="Arial" w:hAnsi="Arial" w:cs="Arial"/>
        </w:rPr>
        <w:t xml:space="preserve"> 202</w:t>
      </w:r>
      <w:r w:rsidR="00473F49">
        <w:rPr>
          <w:rFonts w:ascii="Arial" w:hAnsi="Arial" w:cs="Arial"/>
        </w:rPr>
        <w:t>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01468C">
        <w:rPr>
          <w:rFonts w:ascii="Arial" w:hAnsi="Arial" w:cs="Arial"/>
        </w:rPr>
        <w:t>3.</w:t>
      </w:r>
      <w:r w:rsidR="00277029">
        <w:rPr>
          <w:rFonts w:ascii="Arial" w:hAnsi="Arial" w:cs="Arial"/>
        </w:rPr>
        <w:t>832</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63CEE4F5" w14:textId="77777777" w:rsidR="00057A71" w:rsidRPr="00F06BD7" w:rsidRDefault="00057A71" w:rsidP="00057A71">
      <w:pPr>
        <w:spacing w:line="288" w:lineRule="auto"/>
        <w:jc w:val="both"/>
        <w:rPr>
          <w:rFonts w:ascii="Arial" w:hAnsi="Arial" w:cs="Arial"/>
          <w:sz w:val="22"/>
          <w:szCs w:val="22"/>
        </w:rPr>
      </w:pP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77D14DBE" w14:textId="7BF65277" w:rsidR="00057A71" w:rsidRPr="009676F7" w:rsidRDefault="00057A71" w:rsidP="00B15386">
      <w:pPr>
        <w:spacing w:after="200" w:line="288" w:lineRule="auto"/>
        <w:jc w:val="both"/>
        <w:rPr>
          <w:rFonts w:ascii="Arial" w:hAnsi="Arial" w:cs="Arial"/>
          <w:sz w:val="22"/>
          <w:szCs w:val="22"/>
        </w:rPr>
      </w:pPr>
      <w:r>
        <w:rPr>
          <w:rFonts w:ascii="Arial" w:hAnsi="Arial" w:cs="Arial"/>
          <w:sz w:val="22"/>
          <w:szCs w:val="22"/>
        </w:rPr>
        <w:br w:type="page"/>
      </w:r>
      <w:r>
        <w:rPr>
          <w:rFonts w:ascii="Arial" w:hAnsi="Arial" w:cs="Arial"/>
          <w:b/>
          <w:sz w:val="22"/>
          <w:szCs w:val="22"/>
        </w:rPr>
        <w:lastRenderedPageBreak/>
        <w:t>Bildmaterial:</w:t>
      </w:r>
    </w:p>
    <w:tbl>
      <w:tblPr>
        <w:tblStyle w:val="Tabellenraster"/>
        <w:tblW w:w="9210" w:type="dxa"/>
        <w:tblInd w:w="108" w:type="dxa"/>
        <w:tblLook w:val="04A0" w:firstRow="1" w:lastRow="0" w:firstColumn="1" w:lastColumn="0" w:noHBand="0" w:noVBand="1"/>
      </w:tblPr>
      <w:tblGrid>
        <w:gridCol w:w="4816"/>
        <w:gridCol w:w="4626"/>
      </w:tblGrid>
      <w:tr w:rsidR="00057A71" w14:paraId="0505DBAA" w14:textId="77777777" w:rsidTr="00A30DE1">
        <w:trPr>
          <w:trHeight w:val="2268"/>
        </w:trPr>
        <w:tc>
          <w:tcPr>
            <w:tcW w:w="4605" w:type="dxa"/>
            <w:tcBorders>
              <w:top w:val="single" w:sz="4" w:space="0" w:color="auto"/>
              <w:left w:val="single" w:sz="4" w:space="0" w:color="auto"/>
              <w:bottom w:val="single" w:sz="4" w:space="0" w:color="auto"/>
              <w:right w:val="single" w:sz="4" w:space="0" w:color="auto"/>
            </w:tcBorders>
          </w:tcPr>
          <w:p w14:paraId="632CC821" w14:textId="77777777" w:rsidR="00A5029C" w:rsidRPr="00A5029C" w:rsidRDefault="00A5029C" w:rsidP="00A30DE1">
            <w:pPr>
              <w:spacing w:line="288" w:lineRule="auto"/>
              <w:jc w:val="both"/>
              <w:rPr>
                <w:rFonts w:ascii="Arial" w:hAnsi="Arial" w:cs="Arial"/>
                <w:sz w:val="6"/>
                <w:szCs w:val="6"/>
              </w:rPr>
            </w:pPr>
            <w:bookmarkStart w:id="0" w:name="_Hlk100219225"/>
          </w:p>
          <w:p w14:paraId="72AFF178" w14:textId="77777777" w:rsidR="00A5029C" w:rsidRDefault="00A5029C" w:rsidP="00A30DE1">
            <w:pPr>
              <w:spacing w:line="288" w:lineRule="auto"/>
              <w:jc w:val="both"/>
              <w:rPr>
                <w:rFonts w:ascii="Arial" w:hAnsi="Arial" w:cs="Arial"/>
                <w:sz w:val="22"/>
                <w:szCs w:val="22"/>
              </w:rPr>
            </w:pPr>
          </w:p>
          <w:p w14:paraId="4BB1EF08" w14:textId="77777777" w:rsidR="00A5029C" w:rsidRDefault="00A5029C" w:rsidP="00A30DE1">
            <w:pPr>
              <w:spacing w:line="288" w:lineRule="auto"/>
              <w:jc w:val="both"/>
              <w:rPr>
                <w:rFonts w:ascii="Arial" w:hAnsi="Arial" w:cs="Arial"/>
                <w:sz w:val="22"/>
                <w:szCs w:val="22"/>
              </w:rPr>
            </w:pPr>
          </w:p>
          <w:p w14:paraId="246F7A53" w14:textId="77777777" w:rsidR="00A5029C" w:rsidRPr="00013299" w:rsidRDefault="00A5029C" w:rsidP="00A30DE1">
            <w:pPr>
              <w:spacing w:line="288" w:lineRule="auto"/>
              <w:jc w:val="both"/>
              <w:rPr>
                <w:rFonts w:ascii="Arial" w:hAnsi="Arial" w:cs="Arial"/>
                <w:sz w:val="28"/>
                <w:szCs w:val="28"/>
              </w:rPr>
            </w:pPr>
          </w:p>
          <w:p w14:paraId="20952AAF" w14:textId="77777777" w:rsidR="00A5029C" w:rsidRDefault="00A5029C" w:rsidP="00A30DE1">
            <w:pPr>
              <w:spacing w:line="288" w:lineRule="auto"/>
              <w:jc w:val="both"/>
              <w:rPr>
                <w:rFonts w:ascii="Arial" w:hAnsi="Arial" w:cs="Arial"/>
                <w:sz w:val="22"/>
                <w:szCs w:val="22"/>
              </w:rPr>
            </w:pPr>
          </w:p>
          <w:p w14:paraId="33A07406" w14:textId="15933D11" w:rsidR="00A5029C" w:rsidRDefault="00A5029C" w:rsidP="00A30DE1">
            <w:pPr>
              <w:spacing w:line="288" w:lineRule="auto"/>
              <w:jc w:val="both"/>
              <w:rPr>
                <w:rFonts w:ascii="Arial" w:hAnsi="Arial" w:cs="Arial"/>
                <w:sz w:val="22"/>
                <w:szCs w:val="22"/>
              </w:rPr>
            </w:pPr>
            <w:r w:rsidRPr="00A5029C">
              <w:rPr>
                <w:rFonts w:ascii="Arial" w:hAnsi="Arial" w:cs="Arial"/>
                <w:b/>
                <w:noProof/>
                <w:sz w:val="22"/>
                <w:szCs w:val="22"/>
              </w:rPr>
              <w:drawing>
                <wp:inline distT="0" distB="0" distL="0" distR="0" wp14:anchorId="6EB3ED0B" wp14:editId="0799C366">
                  <wp:extent cx="2921000" cy="1640526"/>
                  <wp:effectExtent l="0" t="0" r="0" b="0"/>
                  <wp:docPr id="3692298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229887" name=""/>
                          <pic:cNvPicPr/>
                        </pic:nvPicPr>
                        <pic:blipFill>
                          <a:blip r:embed="rId11"/>
                          <a:stretch>
                            <a:fillRect/>
                          </a:stretch>
                        </pic:blipFill>
                        <pic:spPr>
                          <a:xfrm>
                            <a:off x="0" y="0"/>
                            <a:ext cx="2927156" cy="1643984"/>
                          </a:xfrm>
                          <a:prstGeom prst="rect">
                            <a:avLst/>
                          </a:prstGeom>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7F1CBB68" w14:textId="77777777" w:rsidR="00013299" w:rsidRPr="00013299" w:rsidRDefault="00013299" w:rsidP="00A30DE1">
            <w:pPr>
              <w:spacing w:line="288" w:lineRule="auto"/>
              <w:jc w:val="both"/>
              <w:rPr>
                <w:rFonts w:ascii="Arial" w:hAnsi="Arial" w:cs="Arial"/>
                <w:b/>
                <w:sz w:val="4"/>
                <w:szCs w:val="4"/>
              </w:rPr>
            </w:pPr>
          </w:p>
          <w:p w14:paraId="2D8FE9B7" w14:textId="1468449B" w:rsidR="00057A71" w:rsidRDefault="00A5029C" w:rsidP="00A30DE1">
            <w:pPr>
              <w:spacing w:line="288" w:lineRule="auto"/>
              <w:jc w:val="both"/>
              <w:rPr>
                <w:rFonts w:ascii="Arial" w:hAnsi="Arial" w:cs="Arial"/>
                <w:b/>
                <w:sz w:val="22"/>
                <w:szCs w:val="22"/>
              </w:rPr>
            </w:pPr>
            <w:r w:rsidRPr="00A5029C">
              <w:rPr>
                <w:rFonts w:ascii="Arial" w:hAnsi="Arial" w:cs="Arial"/>
                <w:noProof/>
                <w:sz w:val="22"/>
                <w:szCs w:val="22"/>
              </w:rPr>
              <w:drawing>
                <wp:inline distT="0" distB="0" distL="0" distR="0" wp14:anchorId="4110B123" wp14:editId="3868578B">
                  <wp:extent cx="2798545" cy="3381375"/>
                  <wp:effectExtent l="0" t="0" r="1905" b="0"/>
                  <wp:docPr id="18292694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269497" name=""/>
                          <pic:cNvPicPr/>
                        </pic:nvPicPr>
                        <pic:blipFill>
                          <a:blip r:embed="rId12"/>
                          <a:stretch>
                            <a:fillRect/>
                          </a:stretch>
                        </pic:blipFill>
                        <pic:spPr>
                          <a:xfrm>
                            <a:off x="0" y="0"/>
                            <a:ext cx="2801803" cy="3385312"/>
                          </a:xfrm>
                          <a:prstGeom prst="rect">
                            <a:avLst/>
                          </a:prstGeom>
                        </pic:spPr>
                      </pic:pic>
                    </a:graphicData>
                  </a:graphic>
                </wp:inline>
              </w:drawing>
            </w:r>
          </w:p>
        </w:tc>
      </w:tr>
      <w:tr w:rsidR="00057A71" w14:paraId="2A6B69D3" w14:textId="77777777" w:rsidTr="00A30DE1">
        <w:trPr>
          <w:trHeight w:val="851"/>
        </w:trPr>
        <w:tc>
          <w:tcPr>
            <w:tcW w:w="4605" w:type="dxa"/>
            <w:tcBorders>
              <w:top w:val="single" w:sz="4" w:space="0" w:color="auto"/>
              <w:left w:val="single" w:sz="4" w:space="0" w:color="auto"/>
              <w:bottom w:val="nil"/>
              <w:right w:val="single" w:sz="4" w:space="0" w:color="auto"/>
            </w:tcBorders>
          </w:tcPr>
          <w:p w14:paraId="44551088" w14:textId="77777777" w:rsidR="00664415" w:rsidRDefault="00664415" w:rsidP="00A30DE1">
            <w:pPr>
              <w:spacing w:line="288" w:lineRule="auto"/>
              <w:jc w:val="both"/>
              <w:rPr>
                <w:rFonts w:ascii="Arial" w:hAnsi="Arial" w:cs="Arial"/>
              </w:rPr>
            </w:pPr>
          </w:p>
          <w:p w14:paraId="026BB0E5" w14:textId="322EE4DF" w:rsidR="00013299" w:rsidRPr="00013299" w:rsidRDefault="00013299" w:rsidP="00013299">
            <w:pPr>
              <w:spacing w:line="288" w:lineRule="auto"/>
              <w:jc w:val="both"/>
              <w:rPr>
                <w:rFonts w:ascii="Arial" w:hAnsi="Arial" w:cs="Arial"/>
              </w:rPr>
            </w:pPr>
            <w:r>
              <w:rPr>
                <w:rFonts w:ascii="Arial" w:hAnsi="Arial" w:cs="Arial"/>
              </w:rPr>
              <w:t>Mit Dentaurums Unterstützung wurden</w:t>
            </w:r>
            <w:r w:rsidRPr="00013299">
              <w:rPr>
                <w:rFonts w:ascii="Arial" w:hAnsi="Arial" w:cs="Arial"/>
              </w:rPr>
              <w:t xml:space="preserve"> 775</w:t>
            </w:r>
            <w:r>
              <w:rPr>
                <w:rFonts w:ascii="Arial" w:hAnsi="Arial" w:cs="Arial"/>
              </w:rPr>
              <w:t xml:space="preserve"> </w:t>
            </w:r>
            <w:r w:rsidRPr="00013299">
              <w:rPr>
                <w:rFonts w:ascii="Arial" w:hAnsi="Arial" w:cs="Arial"/>
              </w:rPr>
              <w:t>Winterlinde</w:t>
            </w:r>
            <w:r>
              <w:rPr>
                <w:rFonts w:ascii="Arial" w:hAnsi="Arial" w:cs="Arial"/>
              </w:rPr>
              <w:t>n</w:t>
            </w:r>
            <w:r w:rsidRPr="00013299">
              <w:rPr>
                <w:rFonts w:ascii="Arial" w:hAnsi="Arial" w:cs="Arial"/>
              </w:rPr>
              <w:t>, Feld- und Spitzahorn</w:t>
            </w:r>
            <w:r w:rsidR="00A62989">
              <w:rPr>
                <w:rFonts w:ascii="Arial" w:hAnsi="Arial" w:cs="Arial"/>
              </w:rPr>
              <w:t>e</w:t>
            </w:r>
            <w:r w:rsidRPr="00013299">
              <w:rPr>
                <w:rFonts w:ascii="Arial" w:hAnsi="Arial" w:cs="Arial"/>
              </w:rPr>
              <w:t xml:space="preserve"> </w:t>
            </w:r>
            <w:r>
              <w:rPr>
                <w:rFonts w:ascii="Arial" w:hAnsi="Arial" w:cs="Arial"/>
              </w:rPr>
              <w:t xml:space="preserve">sowie </w:t>
            </w:r>
            <w:r w:rsidRPr="00013299">
              <w:rPr>
                <w:rFonts w:ascii="Arial" w:hAnsi="Arial" w:cs="Arial"/>
              </w:rPr>
              <w:t>Elsbeere</w:t>
            </w:r>
            <w:r>
              <w:rPr>
                <w:rFonts w:ascii="Arial" w:hAnsi="Arial" w:cs="Arial"/>
              </w:rPr>
              <w:t>n gepflanzt.</w:t>
            </w:r>
          </w:p>
          <w:p w14:paraId="4CC8B57D" w14:textId="3A526A2A" w:rsidR="00057A71" w:rsidRPr="008E643C" w:rsidRDefault="00057A71" w:rsidP="00A30DE1">
            <w:pPr>
              <w:spacing w:line="288" w:lineRule="auto"/>
              <w:jc w:val="both"/>
              <w:rPr>
                <w:rFonts w:ascii="Arial" w:hAnsi="Arial" w:cs="Arial"/>
              </w:rPr>
            </w:pPr>
          </w:p>
        </w:tc>
        <w:tc>
          <w:tcPr>
            <w:tcW w:w="4605" w:type="dxa"/>
            <w:tcBorders>
              <w:top w:val="single" w:sz="4" w:space="0" w:color="auto"/>
              <w:left w:val="single" w:sz="4" w:space="0" w:color="auto"/>
              <w:bottom w:val="nil"/>
              <w:right w:val="single" w:sz="4" w:space="0" w:color="auto"/>
            </w:tcBorders>
          </w:tcPr>
          <w:p w14:paraId="45CCA0DB" w14:textId="77777777" w:rsidR="00664415" w:rsidRDefault="00664415" w:rsidP="00A30DE1">
            <w:pPr>
              <w:spacing w:line="288" w:lineRule="auto"/>
              <w:jc w:val="both"/>
              <w:rPr>
                <w:rFonts w:ascii="Arial" w:hAnsi="Arial" w:cs="Arial"/>
              </w:rPr>
            </w:pPr>
          </w:p>
          <w:p w14:paraId="0D47EE71" w14:textId="4759F7B4" w:rsidR="00013299" w:rsidRPr="00013299" w:rsidRDefault="00A62989" w:rsidP="00013299">
            <w:pPr>
              <w:spacing w:line="288" w:lineRule="auto"/>
              <w:jc w:val="both"/>
              <w:rPr>
                <w:rFonts w:ascii="Arial" w:hAnsi="Arial" w:cs="Arial"/>
              </w:rPr>
            </w:pPr>
            <w:r>
              <w:rPr>
                <w:rFonts w:ascii="Arial" w:hAnsi="Arial" w:cs="Arial"/>
              </w:rPr>
              <w:t>Im Klapfenhardter Stadtwald kamen zusammen</w:t>
            </w:r>
            <w:r w:rsidR="00A36159">
              <w:rPr>
                <w:rFonts w:ascii="Arial" w:hAnsi="Arial" w:cs="Arial"/>
              </w:rPr>
              <w:t>, v. l. n. r.</w:t>
            </w:r>
            <w:r>
              <w:rPr>
                <w:rFonts w:ascii="Arial" w:hAnsi="Arial" w:cs="Arial"/>
              </w:rPr>
              <w:t xml:space="preserve">: </w:t>
            </w:r>
            <w:r w:rsidR="00A36159" w:rsidRPr="00A36159">
              <w:rPr>
                <w:rFonts w:ascii="Arial" w:hAnsi="Arial" w:cs="Arial"/>
              </w:rPr>
              <w:t>Stadtförster </w:t>
            </w:r>
            <w:r w:rsidR="00013299" w:rsidRPr="00013299">
              <w:rPr>
                <w:rFonts w:ascii="Arial" w:hAnsi="Arial" w:cs="Arial"/>
              </w:rPr>
              <w:t>Hans-Micha</w:t>
            </w:r>
            <w:r w:rsidR="00A36159">
              <w:rPr>
                <w:rFonts w:ascii="Arial" w:hAnsi="Arial" w:cs="Arial"/>
              </w:rPr>
              <w:t>e</w:t>
            </w:r>
            <w:r w:rsidR="00013299" w:rsidRPr="00013299">
              <w:rPr>
                <w:rFonts w:ascii="Arial" w:hAnsi="Arial" w:cs="Arial"/>
              </w:rPr>
              <w:t>l Schmitt</w:t>
            </w:r>
            <w:r w:rsidR="00013299">
              <w:rPr>
                <w:rFonts w:ascii="Arial" w:hAnsi="Arial" w:cs="Arial"/>
              </w:rPr>
              <w:t xml:space="preserve">, </w:t>
            </w:r>
            <w:r w:rsidR="00013299" w:rsidRPr="00013299">
              <w:rPr>
                <w:rFonts w:ascii="Arial" w:hAnsi="Arial" w:cs="Arial"/>
              </w:rPr>
              <w:t>Mario Seefelder</w:t>
            </w:r>
            <w:r w:rsidR="00A36159">
              <w:rPr>
                <w:rFonts w:ascii="Arial" w:hAnsi="Arial" w:cs="Arial"/>
              </w:rPr>
              <w:t xml:space="preserve"> (</w:t>
            </w:r>
            <w:r w:rsidR="00A36159" w:rsidRPr="00A36159">
              <w:rPr>
                <w:rFonts w:ascii="Arial" w:hAnsi="Arial" w:cs="Arial"/>
              </w:rPr>
              <w:t>Abteilungsleiter Forst</w:t>
            </w:r>
            <w:r w:rsidR="00A36159">
              <w:rPr>
                <w:rFonts w:ascii="Arial" w:hAnsi="Arial" w:cs="Arial"/>
              </w:rPr>
              <w:t>)</w:t>
            </w:r>
            <w:r w:rsidR="00013299">
              <w:rPr>
                <w:rFonts w:ascii="Arial" w:hAnsi="Arial" w:cs="Arial"/>
              </w:rPr>
              <w:t xml:space="preserve">, </w:t>
            </w:r>
            <w:r w:rsidR="00013299" w:rsidRPr="00013299">
              <w:rPr>
                <w:rFonts w:ascii="Arial" w:hAnsi="Arial" w:cs="Arial"/>
                <w:lang w:val="fr-FR"/>
              </w:rPr>
              <w:t>Claudia Stöhrle</w:t>
            </w:r>
            <w:r w:rsidR="00A36159">
              <w:rPr>
                <w:rFonts w:ascii="Arial" w:hAnsi="Arial" w:cs="Arial"/>
                <w:lang w:val="fr-FR"/>
              </w:rPr>
              <w:t xml:space="preserve"> (</w:t>
            </w:r>
            <w:proofErr w:type="spellStart"/>
            <w:r w:rsidR="00A36159">
              <w:rPr>
                <w:rFonts w:ascii="Arial" w:hAnsi="Arial" w:cs="Arial"/>
                <w:lang w:val="fr-FR"/>
              </w:rPr>
              <w:t>Geschäftsführung</w:t>
            </w:r>
            <w:proofErr w:type="spellEnd"/>
            <w:r w:rsidR="00A36159">
              <w:rPr>
                <w:rFonts w:ascii="Arial" w:hAnsi="Arial" w:cs="Arial"/>
                <w:lang w:val="fr-FR"/>
              </w:rPr>
              <w:t xml:space="preserve"> Dentaurum)</w:t>
            </w:r>
            <w:r w:rsidR="00013299">
              <w:rPr>
                <w:rFonts w:ascii="Arial" w:hAnsi="Arial" w:cs="Arial"/>
                <w:lang w:val="fr-FR"/>
              </w:rPr>
              <w:t xml:space="preserve">, </w:t>
            </w:r>
            <w:r w:rsidR="00013299" w:rsidRPr="00013299">
              <w:rPr>
                <w:rFonts w:ascii="Arial" w:hAnsi="Arial" w:cs="Arial"/>
                <w:lang w:val="fr-FR"/>
              </w:rPr>
              <w:t>Armin Aydt</w:t>
            </w:r>
            <w:r w:rsidR="00A36159">
              <w:rPr>
                <w:rFonts w:ascii="Arial" w:hAnsi="Arial" w:cs="Arial"/>
                <w:lang w:val="fr-FR"/>
              </w:rPr>
              <w:t xml:space="preserve"> (Leiter Amt für </w:t>
            </w:r>
            <w:proofErr w:type="spellStart"/>
            <w:r w:rsidR="00A36159">
              <w:rPr>
                <w:rFonts w:ascii="Arial" w:hAnsi="Arial" w:cs="Arial"/>
                <w:lang w:val="fr-FR"/>
              </w:rPr>
              <w:t>Umweltschutz</w:t>
            </w:r>
            <w:proofErr w:type="spellEnd"/>
            <w:r w:rsidR="00A36159">
              <w:rPr>
                <w:rFonts w:ascii="Arial" w:hAnsi="Arial" w:cs="Arial"/>
                <w:lang w:val="fr-FR"/>
              </w:rPr>
              <w:t>)</w:t>
            </w:r>
            <w:r w:rsidR="00013299">
              <w:rPr>
                <w:rFonts w:ascii="Arial" w:hAnsi="Arial" w:cs="Arial"/>
                <w:lang w:val="fr-FR"/>
              </w:rPr>
              <w:t xml:space="preserve">, </w:t>
            </w:r>
            <w:r w:rsidR="00013299" w:rsidRPr="00013299">
              <w:rPr>
                <w:rFonts w:ascii="Arial" w:hAnsi="Arial" w:cs="Arial"/>
                <w:lang w:val="fr-FR"/>
              </w:rPr>
              <w:t>Tobias Volle</w:t>
            </w:r>
            <w:r w:rsidR="00A36159">
              <w:rPr>
                <w:rFonts w:ascii="Arial" w:hAnsi="Arial" w:cs="Arial"/>
                <w:lang w:val="fr-FR"/>
              </w:rPr>
              <w:t xml:space="preserve"> (</w:t>
            </w:r>
            <w:proofErr w:type="spellStart"/>
            <w:r w:rsidR="00A36159">
              <w:rPr>
                <w:rFonts w:ascii="Arial" w:hAnsi="Arial" w:cs="Arial"/>
                <w:lang w:val="fr-FR"/>
              </w:rPr>
              <w:t>Bürgermeister</w:t>
            </w:r>
            <w:proofErr w:type="spellEnd"/>
            <w:r w:rsidR="00A36159">
              <w:rPr>
                <w:rFonts w:ascii="Arial" w:hAnsi="Arial" w:cs="Arial"/>
                <w:lang w:val="fr-FR"/>
              </w:rPr>
              <w:t xml:space="preserve"> Pforzheim – </w:t>
            </w:r>
            <w:proofErr w:type="spellStart"/>
            <w:r w:rsidR="00A36159">
              <w:rPr>
                <w:rFonts w:ascii="Arial" w:hAnsi="Arial" w:cs="Arial"/>
                <w:lang w:val="fr-FR"/>
              </w:rPr>
              <w:t>Dezernat</w:t>
            </w:r>
            <w:proofErr w:type="spellEnd"/>
            <w:r w:rsidR="00A36159">
              <w:rPr>
                <w:rFonts w:ascii="Arial" w:hAnsi="Arial" w:cs="Arial"/>
                <w:lang w:val="fr-FR"/>
              </w:rPr>
              <w:t xml:space="preserve"> II)</w:t>
            </w:r>
            <w:r w:rsidR="00013299">
              <w:rPr>
                <w:rFonts w:ascii="Arial" w:hAnsi="Arial" w:cs="Arial"/>
                <w:lang w:val="fr-FR"/>
              </w:rPr>
              <w:t>, R</w:t>
            </w:r>
            <w:r w:rsidR="00013299" w:rsidRPr="00013299">
              <w:rPr>
                <w:rFonts w:ascii="Arial" w:hAnsi="Arial" w:cs="Arial"/>
                <w:lang w:val="fr-FR"/>
              </w:rPr>
              <w:t>alph Dittes</w:t>
            </w:r>
            <w:r w:rsidR="00A36159">
              <w:rPr>
                <w:rFonts w:ascii="Arial" w:hAnsi="Arial" w:cs="Arial"/>
                <w:lang w:val="fr-FR"/>
              </w:rPr>
              <w:t xml:space="preserve"> (</w:t>
            </w:r>
            <w:proofErr w:type="spellStart"/>
            <w:r w:rsidR="00A36159">
              <w:rPr>
                <w:rFonts w:ascii="Arial" w:hAnsi="Arial" w:cs="Arial"/>
                <w:lang w:val="fr-FR"/>
              </w:rPr>
              <w:t>Geschäftsführung</w:t>
            </w:r>
            <w:proofErr w:type="spellEnd"/>
            <w:r w:rsidR="00A36159">
              <w:rPr>
                <w:rFonts w:ascii="Arial" w:hAnsi="Arial" w:cs="Arial"/>
                <w:lang w:val="fr-FR"/>
              </w:rPr>
              <w:t xml:space="preserve"> Dentaurum)</w:t>
            </w:r>
            <w:r w:rsidR="00013299">
              <w:rPr>
                <w:rFonts w:ascii="Arial" w:hAnsi="Arial" w:cs="Arial"/>
                <w:lang w:val="fr-FR"/>
              </w:rPr>
              <w:t xml:space="preserve">, </w:t>
            </w:r>
            <w:r w:rsidR="00013299" w:rsidRPr="00013299">
              <w:rPr>
                <w:rFonts w:ascii="Arial" w:hAnsi="Arial" w:cs="Arial"/>
              </w:rPr>
              <w:t>Petra Pace</w:t>
            </w:r>
            <w:r w:rsidR="00A36159">
              <w:rPr>
                <w:rFonts w:ascii="Arial" w:hAnsi="Arial" w:cs="Arial"/>
              </w:rPr>
              <w:t xml:space="preserve"> (Gesellschafterin Dentaurum)</w:t>
            </w:r>
            <w:r w:rsidR="00013299">
              <w:rPr>
                <w:rFonts w:ascii="Arial" w:hAnsi="Arial" w:cs="Arial"/>
              </w:rPr>
              <w:t xml:space="preserve"> und </w:t>
            </w:r>
            <w:r w:rsidR="00013299" w:rsidRPr="00013299">
              <w:rPr>
                <w:rFonts w:ascii="Arial" w:hAnsi="Arial" w:cs="Arial"/>
              </w:rPr>
              <w:t>Mark S. Pace</w:t>
            </w:r>
            <w:r w:rsidR="00A36159">
              <w:rPr>
                <w:rFonts w:ascii="Arial" w:hAnsi="Arial" w:cs="Arial"/>
              </w:rPr>
              <w:t xml:space="preserve"> </w:t>
            </w:r>
            <w:r w:rsidR="00A36159">
              <w:rPr>
                <w:rFonts w:ascii="Arial" w:hAnsi="Arial" w:cs="Arial"/>
                <w:lang w:val="fr-FR"/>
              </w:rPr>
              <w:t>(</w:t>
            </w:r>
            <w:proofErr w:type="spellStart"/>
            <w:r w:rsidR="00A36159">
              <w:rPr>
                <w:rFonts w:ascii="Arial" w:hAnsi="Arial" w:cs="Arial"/>
                <w:lang w:val="fr-FR"/>
              </w:rPr>
              <w:t>Geschäftsführung</w:t>
            </w:r>
            <w:proofErr w:type="spellEnd"/>
            <w:r w:rsidR="00A36159">
              <w:rPr>
                <w:rFonts w:ascii="Arial" w:hAnsi="Arial" w:cs="Arial"/>
                <w:lang w:val="fr-FR"/>
              </w:rPr>
              <w:t xml:space="preserve"> Dentaurum)</w:t>
            </w:r>
          </w:p>
          <w:p w14:paraId="4AE7671C" w14:textId="089C8979" w:rsidR="00057A71" w:rsidRPr="008E643C" w:rsidRDefault="00057A71" w:rsidP="00A30DE1">
            <w:pPr>
              <w:spacing w:line="288" w:lineRule="auto"/>
              <w:jc w:val="both"/>
              <w:rPr>
                <w:rFonts w:ascii="Arial" w:hAnsi="Arial" w:cs="Arial"/>
              </w:rPr>
            </w:pPr>
          </w:p>
        </w:tc>
      </w:tr>
      <w:tr w:rsidR="00057A71" w14:paraId="1642C30D" w14:textId="77777777" w:rsidTr="00A30DE1">
        <w:trPr>
          <w:trHeight w:val="454"/>
        </w:trPr>
        <w:tc>
          <w:tcPr>
            <w:tcW w:w="4605" w:type="dxa"/>
            <w:tcBorders>
              <w:top w:val="nil"/>
              <w:left w:val="single" w:sz="4" w:space="0" w:color="auto"/>
              <w:bottom w:val="single" w:sz="4" w:space="0" w:color="auto"/>
              <w:right w:val="single" w:sz="4" w:space="0" w:color="auto"/>
            </w:tcBorders>
          </w:tcPr>
          <w:p w14:paraId="75C79685" w14:textId="77777777" w:rsidR="00057A71" w:rsidRPr="008E643C" w:rsidRDefault="00057A71" w:rsidP="00A30DE1">
            <w:pPr>
              <w:spacing w:line="288" w:lineRule="auto"/>
              <w:jc w:val="both"/>
              <w:rPr>
                <w:rFonts w:ascii="Arial" w:hAnsi="Arial" w:cs="Arial"/>
              </w:rPr>
            </w:pPr>
            <w:r w:rsidRPr="008E643C">
              <w:rPr>
                <w:rFonts w:ascii="Arial" w:hAnsi="Arial" w:cs="Arial"/>
                <w:b/>
              </w:rPr>
              <w:t>© Dentaurum</w:t>
            </w:r>
          </w:p>
        </w:tc>
        <w:tc>
          <w:tcPr>
            <w:tcW w:w="4605" w:type="dxa"/>
            <w:tcBorders>
              <w:top w:val="nil"/>
              <w:left w:val="single" w:sz="4" w:space="0" w:color="auto"/>
              <w:bottom w:val="single" w:sz="4" w:space="0" w:color="auto"/>
              <w:right w:val="single" w:sz="4" w:space="0" w:color="auto"/>
            </w:tcBorders>
          </w:tcPr>
          <w:p w14:paraId="04E6687A" w14:textId="77777777" w:rsidR="00057A71" w:rsidRPr="008E643C" w:rsidRDefault="00057A71" w:rsidP="00A30DE1">
            <w:pPr>
              <w:spacing w:line="288" w:lineRule="auto"/>
              <w:jc w:val="both"/>
              <w:rPr>
                <w:rFonts w:ascii="Arial" w:hAnsi="Arial" w:cs="Arial"/>
              </w:rPr>
            </w:pPr>
            <w:r w:rsidRPr="008E643C">
              <w:rPr>
                <w:rFonts w:ascii="Arial" w:hAnsi="Arial" w:cs="Arial"/>
                <w:b/>
              </w:rPr>
              <w:t>© Dentaurum</w:t>
            </w:r>
          </w:p>
        </w:tc>
      </w:tr>
      <w:bookmarkEnd w:id="0"/>
    </w:tbl>
    <w:p w14:paraId="1A417C14" w14:textId="77777777" w:rsidR="00057A71" w:rsidRDefault="00057A71" w:rsidP="0038438E">
      <w:pPr>
        <w:spacing w:line="288" w:lineRule="auto"/>
        <w:jc w:val="both"/>
        <w:rPr>
          <w:rFonts w:ascii="Arial" w:hAnsi="Arial" w:cs="Arial"/>
          <w:bCs/>
          <w:sz w:val="22"/>
          <w:szCs w:val="22"/>
        </w:rPr>
      </w:pPr>
    </w:p>
    <w:p w14:paraId="404F8560" w14:textId="77777777" w:rsidR="006D70A2" w:rsidRDefault="006D70A2" w:rsidP="0038438E">
      <w:pPr>
        <w:spacing w:line="288" w:lineRule="auto"/>
        <w:jc w:val="both"/>
        <w:rPr>
          <w:rFonts w:ascii="Arial" w:hAnsi="Arial" w:cs="Arial"/>
          <w:bCs/>
          <w:sz w:val="22"/>
          <w:szCs w:val="22"/>
        </w:rPr>
      </w:pPr>
    </w:p>
    <w:p w14:paraId="6DAF55FC" w14:textId="77777777" w:rsidR="006D70A2" w:rsidRDefault="006D70A2" w:rsidP="0038438E">
      <w:pPr>
        <w:spacing w:line="288" w:lineRule="auto"/>
        <w:jc w:val="both"/>
        <w:rPr>
          <w:rFonts w:ascii="Arial" w:hAnsi="Arial" w:cs="Arial"/>
          <w:bCs/>
          <w:sz w:val="22"/>
          <w:szCs w:val="22"/>
        </w:rPr>
      </w:pPr>
    </w:p>
    <w:p w14:paraId="0116CA27" w14:textId="77777777" w:rsidR="006D70A2" w:rsidRDefault="006D70A2" w:rsidP="0038438E">
      <w:pPr>
        <w:spacing w:line="288" w:lineRule="auto"/>
        <w:jc w:val="both"/>
        <w:rPr>
          <w:rFonts w:ascii="Arial" w:hAnsi="Arial" w:cs="Arial"/>
          <w:bCs/>
          <w:sz w:val="22"/>
          <w:szCs w:val="22"/>
        </w:rPr>
      </w:pPr>
    </w:p>
    <w:p w14:paraId="1687993D" w14:textId="77777777" w:rsidR="006D70A2" w:rsidRDefault="006D70A2" w:rsidP="0038438E">
      <w:pPr>
        <w:spacing w:line="288" w:lineRule="auto"/>
        <w:jc w:val="both"/>
        <w:rPr>
          <w:rFonts w:ascii="Arial" w:hAnsi="Arial" w:cs="Arial"/>
          <w:bCs/>
          <w:sz w:val="22"/>
          <w:szCs w:val="22"/>
        </w:rPr>
      </w:pPr>
    </w:p>
    <w:p w14:paraId="227625E2" w14:textId="77777777" w:rsidR="006D70A2" w:rsidRDefault="006D70A2" w:rsidP="0038438E">
      <w:pPr>
        <w:spacing w:line="288" w:lineRule="auto"/>
        <w:jc w:val="both"/>
        <w:rPr>
          <w:rFonts w:ascii="Arial" w:hAnsi="Arial" w:cs="Arial"/>
          <w:bCs/>
          <w:sz w:val="22"/>
          <w:szCs w:val="22"/>
        </w:rPr>
      </w:pPr>
    </w:p>
    <w:p w14:paraId="4859F16B" w14:textId="77777777" w:rsidR="006D70A2" w:rsidRDefault="006D70A2" w:rsidP="0038438E">
      <w:pPr>
        <w:spacing w:line="288" w:lineRule="auto"/>
        <w:jc w:val="both"/>
        <w:rPr>
          <w:rFonts w:ascii="Arial" w:hAnsi="Arial" w:cs="Arial"/>
          <w:bCs/>
          <w:sz w:val="22"/>
          <w:szCs w:val="22"/>
        </w:rPr>
      </w:pPr>
    </w:p>
    <w:p w14:paraId="44A05510" w14:textId="77777777" w:rsidR="006D70A2" w:rsidRDefault="006D70A2" w:rsidP="0038438E">
      <w:pPr>
        <w:spacing w:line="288" w:lineRule="auto"/>
        <w:jc w:val="both"/>
        <w:rPr>
          <w:rFonts w:ascii="Arial" w:hAnsi="Arial" w:cs="Arial"/>
          <w:bCs/>
          <w:sz w:val="22"/>
          <w:szCs w:val="22"/>
        </w:rPr>
      </w:pPr>
    </w:p>
    <w:p w14:paraId="5E573C38" w14:textId="77777777" w:rsidR="006D70A2" w:rsidRDefault="006D70A2" w:rsidP="0038438E">
      <w:pPr>
        <w:spacing w:line="288" w:lineRule="auto"/>
        <w:jc w:val="both"/>
        <w:rPr>
          <w:rFonts w:ascii="Arial" w:hAnsi="Arial" w:cs="Arial"/>
          <w:bCs/>
          <w:sz w:val="22"/>
          <w:szCs w:val="22"/>
        </w:rPr>
      </w:pPr>
    </w:p>
    <w:p w14:paraId="57FFF0C7" w14:textId="77777777" w:rsidR="006D70A2" w:rsidRDefault="006D70A2" w:rsidP="0038438E">
      <w:pPr>
        <w:spacing w:line="288" w:lineRule="auto"/>
        <w:jc w:val="both"/>
        <w:rPr>
          <w:rFonts w:ascii="Arial" w:hAnsi="Arial" w:cs="Arial"/>
          <w:bCs/>
          <w:sz w:val="22"/>
          <w:szCs w:val="22"/>
        </w:rPr>
      </w:pPr>
    </w:p>
    <w:p w14:paraId="6D76FC6A" w14:textId="77777777" w:rsidR="006D70A2" w:rsidRDefault="006D70A2" w:rsidP="0038438E">
      <w:pPr>
        <w:spacing w:line="288" w:lineRule="auto"/>
        <w:jc w:val="both"/>
        <w:rPr>
          <w:rFonts w:ascii="Arial" w:hAnsi="Arial" w:cs="Arial"/>
          <w:bCs/>
          <w:sz w:val="22"/>
          <w:szCs w:val="22"/>
        </w:rPr>
      </w:pPr>
    </w:p>
    <w:p w14:paraId="0B0C207E" w14:textId="77777777" w:rsidR="006D70A2" w:rsidRDefault="006D70A2" w:rsidP="0038438E">
      <w:pPr>
        <w:spacing w:line="288" w:lineRule="auto"/>
        <w:jc w:val="both"/>
        <w:rPr>
          <w:rFonts w:ascii="Arial" w:hAnsi="Arial" w:cs="Arial"/>
          <w:bCs/>
          <w:sz w:val="22"/>
          <w:szCs w:val="22"/>
        </w:rPr>
      </w:pPr>
    </w:p>
    <w:p w14:paraId="23BEE1D9" w14:textId="77777777" w:rsidR="006D70A2" w:rsidRDefault="006D70A2" w:rsidP="0038438E">
      <w:pPr>
        <w:spacing w:line="288" w:lineRule="auto"/>
        <w:jc w:val="both"/>
        <w:rPr>
          <w:rFonts w:ascii="Arial" w:hAnsi="Arial" w:cs="Arial"/>
          <w:bCs/>
          <w:sz w:val="22"/>
          <w:szCs w:val="22"/>
        </w:rPr>
      </w:pPr>
    </w:p>
    <w:p w14:paraId="47EE4E93" w14:textId="77777777" w:rsidR="006D70A2" w:rsidRPr="00413A9F" w:rsidRDefault="006D70A2" w:rsidP="006D70A2">
      <w:pPr>
        <w:spacing w:line="288" w:lineRule="auto"/>
        <w:jc w:val="both"/>
        <w:rPr>
          <w:rFonts w:ascii="Arial" w:hAnsi="Arial" w:cs="Arial"/>
          <w:sz w:val="8"/>
          <w:szCs w:val="8"/>
        </w:rPr>
      </w:pPr>
      <w:r w:rsidRPr="00416511">
        <w:rPr>
          <w:rFonts w:ascii="Arial" w:hAnsi="Arial" w:cs="Arial"/>
          <w:b/>
          <w:sz w:val="24"/>
          <w:szCs w:val="24"/>
        </w:rPr>
        <w:lastRenderedPageBreak/>
        <w:t>DENTAURUM GmbH &amp; Co. KG</w:t>
      </w:r>
      <w:r>
        <w:rPr>
          <w:rFonts w:ascii="Arial" w:hAnsi="Arial" w:cs="Arial"/>
          <w:b/>
          <w:sz w:val="24"/>
          <w:szCs w:val="24"/>
        </w:rPr>
        <w:tab/>
      </w:r>
      <w:r>
        <w:rPr>
          <w:rFonts w:ascii="Arial" w:hAnsi="Arial" w:cs="Arial"/>
          <w:b/>
          <w:sz w:val="24"/>
          <w:szCs w:val="24"/>
        </w:rPr>
        <w:br/>
      </w:r>
    </w:p>
    <w:p w14:paraId="1C4937C5" w14:textId="77777777" w:rsidR="006D70A2" w:rsidRDefault="006D70A2" w:rsidP="006D70A2">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3FED364A" w14:textId="77777777" w:rsidR="006D70A2" w:rsidRPr="00413A9F" w:rsidRDefault="006D70A2" w:rsidP="006D70A2">
      <w:pPr>
        <w:spacing w:line="312" w:lineRule="auto"/>
        <w:jc w:val="both"/>
        <w:rPr>
          <w:rFonts w:ascii="Arial" w:hAnsi="Arial" w:cs="Arial"/>
          <w:b/>
          <w:bCs/>
          <w:color w:val="000000" w:themeColor="text1"/>
          <w:sz w:val="8"/>
          <w:szCs w:val="8"/>
        </w:rPr>
      </w:pPr>
    </w:p>
    <w:p w14:paraId="0A4897CB" w14:textId="77777777" w:rsidR="006D70A2" w:rsidRPr="00413A9F" w:rsidRDefault="006D70A2" w:rsidP="006D70A2">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1DF3F13C" w14:textId="77777777" w:rsidR="006D70A2" w:rsidRPr="00AA6304" w:rsidRDefault="006D70A2" w:rsidP="006D70A2">
      <w:pPr>
        <w:spacing w:line="312" w:lineRule="auto"/>
        <w:jc w:val="both"/>
        <w:rPr>
          <w:rFonts w:ascii="Arial" w:hAnsi="Arial" w:cs="Arial"/>
          <w:color w:val="000000" w:themeColor="text1"/>
          <w:sz w:val="12"/>
          <w:szCs w:val="12"/>
        </w:rPr>
      </w:pPr>
    </w:p>
    <w:p w14:paraId="327A3DE6" w14:textId="77777777" w:rsidR="006D70A2" w:rsidRPr="00413A9F" w:rsidRDefault="006D70A2" w:rsidP="006D70A2">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16A575C0" w14:textId="77777777" w:rsidR="006D70A2" w:rsidRPr="00AA6304" w:rsidRDefault="006D70A2" w:rsidP="006D70A2">
      <w:pPr>
        <w:spacing w:line="312" w:lineRule="auto"/>
        <w:jc w:val="both"/>
        <w:rPr>
          <w:rFonts w:ascii="Arial" w:hAnsi="Arial" w:cs="Arial"/>
          <w:color w:val="000000" w:themeColor="text1"/>
          <w:sz w:val="12"/>
          <w:szCs w:val="12"/>
        </w:rPr>
      </w:pPr>
    </w:p>
    <w:p w14:paraId="64A30E61" w14:textId="77777777" w:rsidR="006D70A2" w:rsidRPr="00413A9F" w:rsidRDefault="006D70A2" w:rsidP="006D70A2">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5E6B91F4" w14:textId="77777777" w:rsidR="006D70A2" w:rsidRPr="00AA6304" w:rsidRDefault="006D70A2" w:rsidP="006D70A2">
      <w:pPr>
        <w:spacing w:line="312" w:lineRule="auto"/>
        <w:jc w:val="both"/>
        <w:rPr>
          <w:rFonts w:ascii="Arial" w:hAnsi="Arial" w:cs="Arial"/>
          <w:color w:val="000000" w:themeColor="text1"/>
          <w:sz w:val="12"/>
          <w:szCs w:val="12"/>
        </w:rPr>
      </w:pPr>
    </w:p>
    <w:p w14:paraId="5FCB1B00" w14:textId="77777777" w:rsidR="006D70A2" w:rsidRPr="00822FC2" w:rsidRDefault="006D70A2" w:rsidP="006D70A2">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11C83036" w14:textId="77777777" w:rsidR="006D70A2" w:rsidRPr="009676F7" w:rsidRDefault="006D70A2" w:rsidP="0038438E">
      <w:pPr>
        <w:spacing w:line="288" w:lineRule="auto"/>
        <w:jc w:val="both"/>
        <w:rPr>
          <w:rFonts w:ascii="Arial" w:hAnsi="Arial" w:cs="Arial"/>
          <w:bCs/>
          <w:sz w:val="22"/>
          <w:szCs w:val="22"/>
        </w:rPr>
      </w:pPr>
    </w:p>
    <w:sectPr w:rsidR="006D70A2" w:rsidRPr="009676F7" w:rsidSect="003B5B34">
      <w:headerReference w:type="default" r:id="rId13"/>
      <w:footerReference w:type="default" r:id="rId14"/>
      <w:pgSz w:w="11906" w:h="16838" w:code="9"/>
      <w:pgMar w:top="1985"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BE3D50" w14:textId="77777777" w:rsidR="009D18A3" w:rsidRDefault="009D18A3" w:rsidP="00956719">
      <w:r>
        <w:separator/>
      </w:r>
    </w:p>
  </w:endnote>
  <w:endnote w:type="continuationSeparator" w:id="0">
    <w:p w14:paraId="34DEE3EC" w14:textId="77777777" w:rsidR="009D18A3" w:rsidRDefault="009D18A3"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C261A" w14:textId="77777777" w:rsidR="009D18A3" w:rsidRDefault="009D18A3" w:rsidP="00956719">
      <w:r>
        <w:separator/>
      </w:r>
    </w:p>
  </w:footnote>
  <w:footnote w:type="continuationSeparator" w:id="0">
    <w:p w14:paraId="3AA63FA3" w14:textId="77777777" w:rsidR="009D18A3" w:rsidRDefault="009D18A3"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2E6BC3C" w:rsidR="00956719" w:rsidRDefault="003B5B34" w:rsidP="00956719">
    <w:pPr>
      <w:pStyle w:val="Kopfzeile"/>
      <w:ind w:left="-1276"/>
    </w:pPr>
    <w:r>
      <w:rPr>
        <w:noProof/>
      </w:rPr>
      <w:drawing>
        <wp:anchor distT="0" distB="0" distL="114300" distR="114300" simplePos="0" relativeHeight="251660288" behindDoc="1" locked="0" layoutInCell="1" allowOverlap="1" wp14:anchorId="0E33567D" wp14:editId="6A31A708">
          <wp:simplePos x="0" y="0"/>
          <wp:positionH relativeFrom="column">
            <wp:posOffset>-895350</wp:posOffset>
          </wp:positionH>
          <wp:positionV relativeFrom="margin">
            <wp:posOffset>-1253490</wp:posOffset>
          </wp:positionV>
          <wp:extent cx="7571493" cy="10710000"/>
          <wp:effectExtent l="0" t="0" r="0" b="0"/>
          <wp:wrapNone/>
          <wp:docPr id="2586385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97477"/>
    <w:multiLevelType w:val="multilevel"/>
    <w:tmpl w:val="A058E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CCC4BD5"/>
    <w:multiLevelType w:val="hybridMultilevel"/>
    <w:tmpl w:val="E47E7A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16cid:durableId="208491493">
    <w:abstractNumId w:val="1"/>
  </w:num>
  <w:num w:numId="2" w16cid:durableId="16395338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3299"/>
    <w:rsid w:val="0001468C"/>
    <w:rsid w:val="00020D01"/>
    <w:rsid w:val="00026900"/>
    <w:rsid w:val="00057A71"/>
    <w:rsid w:val="000F13E6"/>
    <w:rsid w:val="0015497F"/>
    <w:rsid w:val="001A359E"/>
    <w:rsid w:val="001C5139"/>
    <w:rsid w:val="00274468"/>
    <w:rsid w:val="00277029"/>
    <w:rsid w:val="002A479A"/>
    <w:rsid w:val="002E024F"/>
    <w:rsid w:val="0038438E"/>
    <w:rsid w:val="00386FA1"/>
    <w:rsid w:val="00392768"/>
    <w:rsid w:val="003B5B34"/>
    <w:rsid w:val="003B7281"/>
    <w:rsid w:val="003D47B4"/>
    <w:rsid w:val="00406507"/>
    <w:rsid w:val="004452EB"/>
    <w:rsid w:val="00473F49"/>
    <w:rsid w:val="004A6708"/>
    <w:rsid w:val="004B1DF2"/>
    <w:rsid w:val="004E1E6C"/>
    <w:rsid w:val="005236AD"/>
    <w:rsid w:val="00525566"/>
    <w:rsid w:val="005322EC"/>
    <w:rsid w:val="0055128B"/>
    <w:rsid w:val="005671AB"/>
    <w:rsid w:val="00582DC0"/>
    <w:rsid w:val="005A70CC"/>
    <w:rsid w:val="005B2F74"/>
    <w:rsid w:val="00612575"/>
    <w:rsid w:val="00630D00"/>
    <w:rsid w:val="00631338"/>
    <w:rsid w:val="00642E0F"/>
    <w:rsid w:val="00664415"/>
    <w:rsid w:val="006A178F"/>
    <w:rsid w:val="006A31B2"/>
    <w:rsid w:val="006A4230"/>
    <w:rsid w:val="006D70A2"/>
    <w:rsid w:val="006F17BB"/>
    <w:rsid w:val="007378E0"/>
    <w:rsid w:val="00742FA6"/>
    <w:rsid w:val="0076351D"/>
    <w:rsid w:val="007645C0"/>
    <w:rsid w:val="007946CE"/>
    <w:rsid w:val="007F015B"/>
    <w:rsid w:val="00804DB6"/>
    <w:rsid w:val="00877C92"/>
    <w:rsid w:val="008914C3"/>
    <w:rsid w:val="008955A5"/>
    <w:rsid w:val="00910A80"/>
    <w:rsid w:val="00920B05"/>
    <w:rsid w:val="0093044B"/>
    <w:rsid w:val="00952083"/>
    <w:rsid w:val="00956719"/>
    <w:rsid w:val="0099220C"/>
    <w:rsid w:val="009D18A3"/>
    <w:rsid w:val="009F7587"/>
    <w:rsid w:val="00A176F0"/>
    <w:rsid w:val="00A22CB6"/>
    <w:rsid w:val="00A25A4E"/>
    <w:rsid w:val="00A36159"/>
    <w:rsid w:val="00A41F0C"/>
    <w:rsid w:val="00A4744F"/>
    <w:rsid w:val="00A5029C"/>
    <w:rsid w:val="00A566B5"/>
    <w:rsid w:val="00A62989"/>
    <w:rsid w:val="00A71A39"/>
    <w:rsid w:val="00AA0283"/>
    <w:rsid w:val="00AA1D56"/>
    <w:rsid w:val="00AB5CE4"/>
    <w:rsid w:val="00AE7051"/>
    <w:rsid w:val="00B15386"/>
    <w:rsid w:val="00B325DD"/>
    <w:rsid w:val="00B57145"/>
    <w:rsid w:val="00B65386"/>
    <w:rsid w:val="00B66987"/>
    <w:rsid w:val="00B706B2"/>
    <w:rsid w:val="00B8215F"/>
    <w:rsid w:val="00BA3057"/>
    <w:rsid w:val="00BA686C"/>
    <w:rsid w:val="00BB6830"/>
    <w:rsid w:val="00BF4516"/>
    <w:rsid w:val="00C21539"/>
    <w:rsid w:val="00C3384E"/>
    <w:rsid w:val="00C43367"/>
    <w:rsid w:val="00C44B47"/>
    <w:rsid w:val="00C748C1"/>
    <w:rsid w:val="00C831DC"/>
    <w:rsid w:val="00C93DDD"/>
    <w:rsid w:val="00CD1CEB"/>
    <w:rsid w:val="00CF02FC"/>
    <w:rsid w:val="00D1675C"/>
    <w:rsid w:val="00D171F8"/>
    <w:rsid w:val="00D66DA7"/>
    <w:rsid w:val="00D746D5"/>
    <w:rsid w:val="00D752F1"/>
    <w:rsid w:val="00D836F2"/>
    <w:rsid w:val="00D9094C"/>
    <w:rsid w:val="00DB1BEF"/>
    <w:rsid w:val="00DC1F26"/>
    <w:rsid w:val="00E15150"/>
    <w:rsid w:val="00E35696"/>
    <w:rsid w:val="00E705D4"/>
    <w:rsid w:val="00EC0421"/>
    <w:rsid w:val="00EF16AC"/>
    <w:rsid w:val="00F06312"/>
    <w:rsid w:val="00F146F3"/>
    <w:rsid w:val="00F223D1"/>
    <w:rsid w:val="00F4572E"/>
    <w:rsid w:val="00F50658"/>
    <w:rsid w:val="00F7158B"/>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15497F"/>
    <w:rPr>
      <w:sz w:val="16"/>
      <w:szCs w:val="16"/>
    </w:rPr>
  </w:style>
  <w:style w:type="paragraph" w:styleId="Kommentartext">
    <w:name w:val="annotation text"/>
    <w:basedOn w:val="Standard"/>
    <w:link w:val="KommentartextZchn"/>
    <w:uiPriority w:val="99"/>
    <w:unhideWhenUsed/>
    <w:rsid w:val="0015497F"/>
  </w:style>
  <w:style w:type="character" w:customStyle="1" w:styleId="KommentartextZchn">
    <w:name w:val="Kommentartext Zchn"/>
    <w:basedOn w:val="Absatz-Standardschriftart"/>
    <w:link w:val="Kommentartext"/>
    <w:uiPriority w:val="99"/>
    <w:rsid w:val="0015497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15497F"/>
    <w:rPr>
      <w:b/>
      <w:bCs/>
    </w:rPr>
  </w:style>
  <w:style w:type="character" w:customStyle="1" w:styleId="KommentarthemaZchn">
    <w:name w:val="Kommentarthema Zchn"/>
    <w:basedOn w:val="KommentartextZchn"/>
    <w:link w:val="Kommentarthema"/>
    <w:uiPriority w:val="99"/>
    <w:semiHidden/>
    <w:rsid w:val="0015497F"/>
    <w:rPr>
      <w:rFonts w:ascii="Times New Roman" w:eastAsia="Times New Roman" w:hAnsi="Times New Roman" w:cs="Times New Roman"/>
      <w:b/>
      <w:bCs/>
      <w:sz w:val="20"/>
      <w:szCs w:val="20"/>
      <w:lang w:eastAsia="de-DE"/>
    </w:rPr>
  </w:style>
  <w:style w:type="character" w:styleId="NichtaufgelsteErwhnung">
    <w:name w:val="Unresolved Mention"/>
    <w:basedOn w:val="Absatz-Standardschriftart"/>
    <w:uiPriority w:val="99"/>
    <w:semiHidden/>
    <w:unhideWhenUsed/>
    <w:rsid w:val="00473F49"/>
    <w:rPr>
      <w:color w:val="605E5C"/>
      <w:shd w:val="clear" w:color="auto" w:fill="E1DFDD"/>
    </w:rPr>
  </w:style>
  <w:style w:type="paragraph" w:styleId="berarbeitung">
    <w:name w:val="Revision"/>
    <w:hidden/>
    <w:uiPriority w:val="99"/>
    <w:semiHidden/>
    <w:rsid w:val="007378E0"/>
    <w:pPr>
      <w:spacing w:after="0" w:line="240" w:lineRule="auto"/>
    </w:pPr>
    <w:rPr>
      <w:rFonts w:ascii="Times New Roman" w:eastAsia="Times New Roman" w:hAnsi="Times New Roman" w:cs="Times New Roman"/>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959</Words>
  <Characters>6042</Characters>
  <Application>Microsoft Office Word</Application>
  <DocSecurity>0</DocSecurity>
  <Lines>50</Lines>
  <Paragraphs>13</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4</cp:revision>
  <cp:lastPrinted>2016-10-13T07:47:00Z</cp:lastPrinted>
  <dcterms:created xsi:type="dcterms:W3CDTF">2026-02-02T09:09:00Z</dcterms:created>
  <dcterms:modified xsi:type="dcterms:W3CDTF">2026-02-02T10:43:00Z</dcterms:modified>
</cp:coreProperties>
</file>